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D6" w:rsidRDefault="00003EC1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Protokół nr 9/2019</w:t>
      </w:r>
    </w:p>
    <w:p w:rsidR="00B577D6" w:rsidRDefault="00003EC1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z posiedzenia  Rzeszowskiej Rady Seniorów II Kadencji</w:t>
      </w:r>
    </w:p>
    <w:p w:rsidR="00B577D6" w:rsidRDefault="00003EC1">
      <w:pPr>
        <w:spacing w:after="20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z dnia 30 października 2019r.</w:t>
      </w:r>
    </w:p>
    <w:p w:rsidR="00B577D6" w:rsidRDefault="00003EC1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 posiedzeniu uczestniczyli :</w:t>
      </w:r>
    </w:p>
    <w:p w:rsidR="00B577D6" w:rsidRDefault="00003EC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Rada Seniorów w składzie:</w:t>
      </w:r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Barbara </w:t>
      </w:r>
      <w:proofErr w:type="spellStart"/>
      <w:r>
        <w:rPr>
          <w:rFonts w:ascii="Calibri" w:eastAsia="Calibri" w:hAnsi="Calibri" w:cs="Calibri"/>
          <w:spacing w:val="10"/>
        </w:rPr>
        <w:t>Stafiej</w:t>
      </w:r>
      <w:proofErr w:type="spellEnd"/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Ewa Kaszuba</w:t>
      </w:r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Danuta Wojnar – Płaza</w:t>
      </w:r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pacing w:val="10"/>
        </w:rPr>
      </w:pPr>
      <w:r>
        <w:rPr>
          <w:rFonts w:ascii="Calibri" w:eastAsia="Calibri" w:hAnsi="Calibri" w:cs="Calibri"/>
          <w:color w:val="000000"/>
          <w:spacing w:val="10"/>
        </w:rPr>
        <w:t>Zdzisław Kret</w:t>
      </w:r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Marianna Krupa</w:t>
      </w:r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Anna Urban</w:t>
      </w:r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Krystyna Leśniak – </w:t>
      </w:r>
      <w:proofErr w:type="spellStart"/>
      <w:r>
        <w:rPr>
          <w:rFonts w:ascii="Calibri" w:eastAsia="Calibri" w:hAnsi="Calibri" w:cs="Calibri"/>
          <w:spacing w:val="10"/>
        </w:rPr>
        <w:t>Moczuk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Henryk Piasecki </w:t>
      </w:r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Danuta </w:t>
      </w:r>
      <w:proofErr w:type="spellStart"/>
      <w:r>
        <w:rPr>
          <w:rFonts w:ascii="Calibri" w:eastAsia="Calibri" w:hAnsi="Calibri" w:cs="Calibri"/>
          <w:spacing w:val="10"/>
        </w:rPr>
        <w:t>Kamieniecka-Przywara</w:t>
      </w:r>
      <w:proofErr w:type="spellEnd"/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Józef </w:t>
      </w:r>
      <w:proofErr w:type="spellStart"/>
      <w:r>
        <w:rPr>
          <w:rFonts w:ascii="Calibri" w:eastAsia="Calibri" w:hAnsi="Calibri" w:cs="Calibri"/>
          <w:spacing w:val="10"/>
        </w:rPr>
        <w:t>Pizło</w:t>
      </w:r>
      <w:proofErr w:type="spellEnd"/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Małgorzata Cisek – Kozieł</w:t>
      </w:r>
    </w:p>
    <w:p w:rsidR="00B577D6" w:rsidRDefault="00003EC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Krzysztof Kadłuczko</w:t>
      </w:r>
    </w:p>
    <w:p w:rsidR="00B577D6" w:rsidRDefault="00B577D6">
      <w:pPr>
        <w:spacing w:after="0" w:line="240" w:lineRule="auto"/>
        <w:ind w:left="360"/>
        <w:rPr>
          <w:rFonts w:ascii="Calibri" w:eastAsia="Calibri" w:hAnsi="Calibri" w:cs="Calibri"/>
          <w:spacing w:val="10"/>
        </w:rPr>
      </w:pPr>
    </w:p>
    <w:p w:rsidR="00B577D6" w:rsidRDefault="00003EC1">
      <w:pPr>
        <w:spacing w:after="0" w:line="240" w:lineRule="auto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Osoby nieobecne:</w:t>
      </w:r>
    </w:p>
    <w:p w:rsidR="00B577D6" w:rsidRDefault="00003EC1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 xml:space="preserve">Urszula </w:t>
      </w:r>
      <w:proofErr w:type="spellStart"/>
      <w:r>
        <w:rPr>
          <w:rFonts w:ascii="Calibri" w:eastAsia="Calibri" w:hAnsi="Calibri" w:cs="Calibri"/>
          <w:spacing w:val="10"/>
        </w:rPr>
        <w:t>Bodzak</w:t>
      </w:r>
      <w:proofErr w:type="spellEnd"/>
      <w:r>
        <w:rPr>
          <w:rFonts w:ascii="Calibri" w:eastAsia="Calibri" w:hAnsi="Calibri" w:cs="Calibri"/>
          <w:spacing w:val="10"/>
        </w:rPr>
        <w:t xml:space="preserve"> </w:t>
      </w:r>
    </w:p>
    <w:p w:rsidR="00B577D6" w:rsidRDefault="00003EC1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pacing w:val="10"/>
        </w:rPr>
      </w:pPr>
      <w:r>
        <w:rPr>
          <w:rFonts w:ascii="Calibri" w:eastAsia="Calibri" w:hAnsi="Calibri" w:cs="Calibri"/>
          <w:spacing w:val="10"/>
        </w:rPr>
        <w:t>Zygmunt Rybarski</w:t>
      </w:r>
    </w:p>
    <w:p w:rsidR="00B577D6" w:rsidRDefault="00B577D6">
      <w:pPr>
        <w:spacing w:after="0" w:line="240" w:lineRule="auto"/>
        <w:ind w:left="720"/>
        <w:rPr>
          <w:rFonts w:ascii="Calibri" w:eastAsia="Calibri" w:hAnsi="Calibri" w:cs="Calibri"/>
          <w:spacing w:val="10"/>
        </w:rPr>
      </w:pPr>
    </w:p>
    <w:p w:rsidR="00B577D6" w:rsidRDefault="00003EC1">
      <w:pPr>
        <w:suppressAutoHyphens/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posiedzeniu uczestniczył również p. Maciej Magnowski - Kierownik Referatu Aktywizacji Zawodowej Osób Niepełnosprawnych i Współpracy z Organizacjami Pozarządowymi i jednocześnie  przedstawiciel  Urzędu Miasta zapewniający obsługę organizacyjno-techniczną RRS.</w:t>
      </w:r>
    </w:p>
    <w:p w:rsidR="00B577D6" w:rsidRDefault="00003EC1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Porządek obrad :</w:t>
      </w:r>
    </w:p>
    <w:p w:rsidR="00B577D6" w:rsidRDefault="00003EC1" w:rsidP="00003EC1">
      <w:pPr>
        <w:numPr>
          <w:ilvl w:val="0"/>
          <w:numId w:val="3"/>
        </w:numPr>
        <w:spacing w:after="200" w:line="240" w:lineRule="auto"/>
        <w:ind w:left="720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Przywitanie zebranych. </w:t>
      </w:r>
    </w:p>
    <w:p w:rsidR="00B577D6" w:rsidRDefault="00003EC1" w:rsidP="00003EC1">
      <w:pPr>
        <w:numPr>
          <w:ilvl w:val="0"/>
          <w:numId w:val="3"/>
        </w:numPr>
        <w:spacing w:after="200" w:line="240" w:lineRule="auto"/>
        <w:ind w:left="720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Sprawdzenie prawomocności zebrania.</w:t>
      </w:r>
    </w:p>
    <w:p w:rsidR="00B577D6" w:rsidRDefault="00003EC1" w:rsidP="00003EC1">
      <w:pPr>
        <w:numPr>
          <w:ilvl w:val="0"/>
          <w:numId w:val="3"/>
        </w:numPr>
        <w:spacing w:after="200" w:line="240" w:lineRule="auto"/>
        <w:ind w:left="720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Zatwierdzenie protokołu i uchwały z poprzedniego spotkania.</w:t>
      </w:r>
    </w:p>
    <w:p w:rsidR="00B577D6" w:rsidRDefault="00003EC1" w:rsidP="00003EC1">
      <w:pPr>
        <w:numPr>
          <w:ilvl w:val="0"/>
          <w:numId w:val="3"/>
        </w:numPr>
        <w:spacing w:after="200" w:line="240" w:lineRule="auto"/>
        <w:ind w:left="720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Zatwierdzenie porządku posiedzenia.</w:t>
      </w:r>
    </w:p>
    <w:p w:rsidR="00B577D6" w:rsidRDefault="00003EC1" w:rsidP="00003EC1">
      <w:pPr>
        <w:numPr>
          <w:ilvl w:val="0"/>
          <w:numId w:val="3"/>
        </w:numPr>
        <w:spacing w:after="200" w:line="240" w:lineRule="auto"/>
        <w:ind w:left="1429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Podjęcie działań mających na celu wytyczenie kierunków działania RRS na 2020 r. w oparciu o założenia Strategii Rozwiązywania Problemów Społecznych 2016-2022 .</w:t>
      </w:r>
    </w:p>
    <w:p w:rsidR="00B577D6" w:rsidRDefault="00003EC1" w:rsidP="00003EC1">
      <w:pPr>
        <w:numPr>
          <w:ilvl w:val="0"/>
          <w:numId w:val="3"/>
        </w:numPr>
        <w:spacing w:after="200" w:line="240" w:lineRule="auto"/>
        <w:ind w:left="1429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Nawiązanie współpracy RRS z Rzeszowską Radą Działalności Pożytku Społecznego celem zacieśnienia działań z organizacjami działającymi na rzecz seniorów.</w:t>
      </w:r>
    </w:p>
    <w:p w:rsidR="00B577D6" w:rsidRDefault="00003EC1" w:rsidP="00003EC1">
      <w:pPr>
        <w:numPr>
          <w:ilvl w:val="0"/>
          <w:numId w:val="3"/>
        </w:numPr>
        <w:spacing w:after="200" w:line="240" w:lineRule="auto"/>
        <w:ind w:left="1429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Deklaracja członków RRS dotycząca planowanych form aktywności własnej.</w:t>
      </w:r>
    </w:p>
    <w:p w:rsidR="00B577D6" w:rsidRDefault="00003EC1" w:rsidP="00003EC1">
      <w:pPr>
        <w:numPr>
          <w:ilvl w:val="0"/>
          <w:numId w:val="3"/>
        </w:numPr>
        <w:spacing w:after="200" w:line="240" w:lineRule="auto"/>
        <w:ind w:left="1429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Dyskusja.</w:t>
      </w:r>
    </w:p>
    <w:p w:rsidR="00B577D6" w:rsidRDefault="00003EC1" w:rsidP="00003EC1">
      <w:pPr>
        <w:numPr>
          <w:ilvl w:val="0"/>
          <w:numId w:val="3"/>
        </w:numPr>
        <w:spacing w:after="200" w:line="240" w:lineRule="auto"/>
        <w:ind w:left="1429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Informacja członków RSS o podejmowanych działaniach. </w:t>
      </w:r>
    </w:p>
    <w:p w:rsidR="00B577D6" w:rsidRDefault="00003EC1" w:rsidP="00003EC1">
      <w:pPr>
        <w:numPr>
          <w:ilvl w:val="0"/>
          <w:numId w:val="3"/>
        </w:numPr>
        <w:spacing w:after="200" w:line="240" w:lineRule="auto"/>
        <w:ind w:left="1429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Uchwały i wnioski.</w:t>
      </w:r>
    </w:p>
    <w:p w:rsidR="00B577D6" w:rsidRDefault="00003EC1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Ad. I. Przewodnicząca RRS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powitała obecnych członków RRS oraz p. Macieja Magnowskiego. </w:t>
      </w:r>
    </w:p>
    <w:p w:rsidR="00B577D6" w:rsidRDefault="00003EC1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Ad. II. Przewodnicząca RRS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stwierdziła, na podstawie listy obecności, że zebranie jest prawomocne.  Przedstawiła też porządek posiedzenia, który został przyjęty jednogłośnie. Odnosząc się do nieobecności na posiedzeniach, prosiła aby zarezerwować sobie czas w środy, tak, aby uczestniczyć w posiedzeniach i dyżurach. Zapoznała też z grafikiem dyżurów  w listopadzie i w grudniu.</w:t>
      </w:r>
    </w:p>
    <w:p w:rsidR="00B577D6" w:rsidRDefault="00003EC1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Ad. III Porządek posiedzenia: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Protokół i uchwała z posiedzenia RRS w dniu 18.09 2019 zostały przyjęte jednogłośnie. Wszyscy członkowie RRS otrzymali  protokół tydzień przed obecnym posiedzeniem, drogą e-mailową. 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analizując realizację wniosków z poprzedniego posiedzenia prosiła o informacje w jakich szkoleniach uczestniczyli członkowie RRS. A. Urban ponownie podzieliła się uwagami ze szkolenia organizowanego przez Danutę Wojnar- Płaza w ramach Forum Porozumienia Podkarpackich UTW. Stwierdziła, że spotkanie było bardzo interesujące i umożliwiło jej zapoznanie się z tematyką , dla niej nieznaną. 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D. Wojnar- Płaza zaproponowała aby zainteresować się szkoleniami organizowanymi w Podegrodziu przez Ogólnopolską Federację  Stowarzyszeń Uniwersytetów Trzeciego Wieku. Są one bezpłatne. Organizatorzy pokrywają koszty noclegów, wyżywienia i szkolenia. Zaś prowadzący Daniel Jachimowicz i Wojciech Nalepa są znakomicie przygotowani. 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M. Cisek -Kozieł zaprosiła na szkolenia, które organizowane będą przez Rzeszowskie Centrum Wolontariatu 50+:  13.11-Seniorzy w sieci (Towarzystwo Inicjatyw Twórczych ę z Warszawy) i 27-28.11-  Przygotowanie i rozliczanie projektów.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omówiła szczegółowo wybrane fragmenty Strategii Rozwiązywania Problemów Społecznych na lata 2016-2022 (skrót w wersji drukowanej otrzymał każdy uczestnik). Ponadto wszyscy członkowie otrzymali drogą e-mailową pełny tekst w/w dokumentu. Przewodnicząca RRS  zobowiązała do zapoznania się ze SRPS 2016-2022 - tak aby każdy z członków RRS posiadał wiedzę i argumenty w dyskusji, podczas reprezentowania Rady na spotkaniach z seniorami, oraz podczas środowych dyżurów. Uznała, że jest to dobry program, można z niego czerpać i  warto wspierać jego realizację. Za celowe uznała podjęcie działań związanych z Kopertą Życia (RRS ponownie podjęła temat przystąpienia do jej wdrożenia) i Kartą Seniora (zwiększenie promocji założeń programu oraz ciągłe zachęcanie kolejnych przedsiębiorców do wzięcia w nim udziału). Zasugerowała dostosowanie programu RRS tak, aby był zgodny z tą strategią.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zapoznała również z opracowanym przez nią ABC RRS (przydatny do kontaktów zewnętrznych). Podkreśliła, że Rada ma charakter konsultacyjny, doradczy i opiniotwórczy. Nie powinno się utożsamiać  jej np. z Klubem Seniora.  Rada nie będzie podejmować działań typowych dla Klubów Seniora.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związku z nieobecnością Jolanty </w:t>
      </w:r>
      <w:proofErr w:type="spellStart"/>
      <w:r>
        <w:rPr>
          <w:rFonts w:ascii="Calibri" w:eastAsia="Calibri" w:hAnsi="Calibri" w:cs="Calibri"/>
        </w:rPr>
        <w:t>Fień</w:t>
      </w:r>
      <w:proofErr w:type="spellEnd"/>
      <w:r>
        <w:rPr>
          <w:rFonts w:ascii="Calibri" w:eastAsia="Calibri" w:hAnsi="Calibri" w:cs="Calibri"/>
        </w:rPr>
        <w:t xml:space="preserve"> - prezes Rzeszowskiej Rady Działalności Pożytku Społecznego zdecydowano, że ten punkt porządku posiedzenia zostanie zrealizowany podczas kolejnego spotkania.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W związku z obecnością J. </w:t>
      </w:r>
      <w:proofErr w:type="spellStart"/>
      <w:r>
        <w:rPr>
          <w:rFonts w:ascii="Calibri" w:eastAsia="Calibri" w:hAnsi="Calibri" w:cs="Calibri"/>
        </w:rPr>
        <w:t>Pizło</w:t>
      </w:r>
      <w:proofErr w:type="spellEnd"/>
      <w:r>
        <w:rPr>
          <w:rFonts w:ascii="Calibri" w:eastAsia="Calibri" w:hAnsi="Calibri" w:cs="Calibri"/>
        </w:rPr>
        <w:t xml:space="preserve">,  po raz pierwszy, na posiedzeniu RRS przewodnicząca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poprosiła członków Rady o zaprezentowanie form ich własnej aktywności oraz umiejętności i kompetencji, które mogłyby być wykorzystane w pracy RRS. Każdy z członków Rady przekazał takie informacje wcześniej  drogą mailową (formularz). Na ich podstawie sporządzony zostanie zbiorczy dokument wspierający tworzenie zespołów roboczych.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M. Cisek Kozieł-jest koordynatorem Rzeszowskiego Centrum Wolontariatu 50+, związana jest z Fundacją Aprobata. Prowadzi zajęcia rękodzieła, organizuje szkolenia dla seniorów. W ramach </w:t>
      </w:r>
      <w:r w:rsidR="00C300EF">
        <w:rPr>
          <w:rFonts w:ascii="Calibri" w:eastAsia="Calibri" w:hAnsi="Calibri" w:cs="Calibri"/>
        </w:rPr>
        <w:t>aktywności</w:t>
      </w:r>
      <w:r>
        <w:rPr>
          <w:rFonts w:ascii="Calibri" w:eastAsia="Calibri" w:hAnsi="Calibri" w:cs="Calibri"/>
        </w:rPr>
        <w:t xml:space="preserve"> w RRS chce </w:t>
      </w:r>
      <w:r w:rsidR="00C300EF">
        <w:rPr>
          <w:rFonts w:ascii="Calibri" w:eastAsia="Calibri" w:hAnsi="Calibri" w:cs="Calibri"/>
        </w:rPr>
        <w:t xml:space="preserve">rozszerzyć </w:t>
      </w:r>
      <w:r>
        <w:rPr>
          <w:rFonts w:ascii="Calibri" w:eastAsia="Calibri" w:hAnsi="Calibri" w:cs="Calibri"/>
        </w:rPr>
        <w:t>wolontariat dla osób w wieku senioralnym</w:t>
      </w:r>
      <w:r w:rsidR="00C300EF">
        <w:rPr>
          <w:rFonts w:ascii="Calibri" w:eastAsia="Calibri" w:hAnsi="Calibri" w:cs="Calibri"/>
        </w:rPr>
        <w:t>, czyli obejmujący osoby w wieku przekraczającym 50+</w:t>
      </w:r>
      <w:bookmarkStart w:id="0" w:name="_GoBack"/>
      <w:bookmarkEnd w:id="0"/>
      <w:r>
        <w:rPr>
          <w:rFonts w:ascii="Calibri" w:eastAsia="Calibri" w:hAnsi="Calibri" w:cs="Calibri"/>
        </w:rPr>
        <w:t>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Urban- księgowa, kieruje Klubem Seniora na osiedlu Kmity. Oczekuje pomocy przy pisaniu projektów na pozyskanie funduszy dla swojego klubu. Stwierdziła, że mieszkańcy osiedla niechętnie uczestniczą w spotkaniach klubu. Są bardziej zainteresowani, jeśli w programie spotkania jest np. poczęstunek lub wycieczki.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E. Kaszuba- ma kontakt z działkowcami i chciałaby zainteresować ich działaniami RRS. Działkowcy oczekują pomocy prawnej. Mimo, iż są bardzo liczną grupą ok. 6000 osób, trudno jest zorganizować spotkanie, w którym uczestniczyłoby dużo osób np. w związku z Dniem Działkowca  czy </w:t>
      </w:r>
      <w:proofErr w:type="spellStart"/>
      <w:r>
        <w:rPr>
          <w:rFonts w:ascii="Calibri" w:eastAsia="Calibri" w:hAnsi="Calibri" w:cs="Calibri"/>
        </w:rPr>
        <w:t>Senioraliami</w:t>
      </w:r>
      <w:proofErr w:type="spellEnd"/>
      <w:r>
        <w:rPr>
          <w:rFonts w:ascii="Calibri" w:eastAsia="Calibri" w:hAnsi="Calibri" w:cs="Calibri"/>
        </w:rPr>
        <w:t>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M. Krupa - przewodnicząca Rady Słuchaczy Akademii 50+. Uruchomiła na uczelni skrzynkę pytań i problemów  dla słuchaczy. Pozyskane w ten sposób informacje będą trafiać do RRS.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K. Kadłuczko- jako reprezentant prezydenta miasta Rzeszowa, chciałby włączać się w rozwiązywanie trudnych problemów. Bliskie są mu wszystkie sprawy seniorów, chętnie będzie uczestniczył w działaniach RRS i pomagał we wszelkich sprawach.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H. Piasecki jest reprezentantem Rady Miasta Rzeszowa i koordynatorem sekcji kulturalnej UTW Uniwersytetu Rzeszowskiego.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Z. Kret- reprezentuje Koło Emerytów i Rencistów na osiedlu 1000-lecia. Pełnił funkcje kierownicze, interesuje się sportem i poezją. W przeszłości uprawiał sport czynnie. Chciałby zainteresować seniorów zajęciami sportowymi.  Jest ławnikiem w sądzie. Chętnie będzie reprezentował Radę w mediach. Przew. RRS zaproponowała mu podjęcie się roli rzecznika Rady.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D. Kamieniecka - Przywara- jest wiceprezesem d/s naukowych UTW Uniwersytetu Rzeszowskiego. Odpowiada za opracowanie programu wykładów otwartych i seminariów tematycznych.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D. Wojnar- Płaza- jest absolwentką filologii romańskiej UMCS w Lublinie.  Pracowała jako nauczyciel j. francuskiego i łacińskiego, pełniła też funkcję wicedyrektora w Zespole Szkół Ogólnokształcących i Policealnych. Obecnie pełni funkcję prezesa UTW Diecezji Rzeszowskiej, prezesa Porozumienia Podkarpackich UTW ( 19 uniwersytetów), jest sekretarzem zarządu Klubu Seniora  PTTK w Rzeszowie, jest w zarządzie Stowarzyszenia Przyjaciół WSD w Rzeszowie. Aktywnie pracuje w Caritas Diecezji Rzeszowskiej, Akcji Katolickiej , Klubie Społeczeństwo przy Civitas Christiana, Klubie Tygodnika Powszechnego oraz w Klubie Seniora na osiedlu 1000-lecia. Wszystkie wymienione formy aktywności związane są z osobami starszymi - ma więc wiele </w:t>
      </w:r>
      <w:r>
        <w:rPr>
          <w:rFonts w:ascii="Calibri" w:eastAsia="Calibri" w:hAnsi="Calibri" w:cs="Calibri"/>
        </w:rPr>
        <w:lastRenderedPageBreak/>
        <w:t>możliwości dotarcia do różnych grup senioralnych.   Ma  bardzo dobry kontakt z mediami,  zna redaktorów Radia Rzeszów i Radia Via. Wielokrotnie prezentowała tam organizacje z którymi jest związana. Jako wolontariusz pełni dyżury w Telefonie Życzliwości. Łatwo nawiązuje kontakty. Chętnie zaangażuje się we współpracę międzypokoleniową jako, że praca z młodzieżą to jej pasja, podobnie jak poznawanie nowych ludzi.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J. </w:t>
      </w:r>
      <w:proofErr w:type="spellStart"/>
      <w:r>
        <w:rPr>
          <w:rFonts w:ascii="Calibri" w:eastAsia="Calibri" w:hAnsi="Calibri" w:cs="Calibri"/>
        </w:rPr>
        <w:t>Pizło</w:t>
      </w:r>
      <w:proofErr w:type="spellEnd"/>
      <w:r>
        <w:rPr>
          <w:rFonts w:ascii="Calibri" w:eastAsia="Calibri" w:hAnsi="Calibri" w:cs="Calibri"/>
        </w:rPr>
        <w:t>- został zgłoszony przez Klub Seniora na osiedlu 1000-lecia. Chciałby pomagać osobom samotnym.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- współpracuje z organizacjami pozarządowymi. Jej mocną stroną jest umiejętność planowania. Angażuje się w działalność Podkarpackiego Stowarzyszenia Pomocy Osobom z Chorobą Alzheimera. Zależy jej na wspieraniu zarówno osób dotkniętych w/w chorobą jak i ich opiekunów i traktowaniu ich z należytą godnością.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W trakcie dyskusji, p. M. Magnowski poinformował o otwarciu Urban Lab Rzeszów- Laboratorium Miejskich Inicjatyw Społecznych. Jest to projekt zakładający  współpracę 2 miast: Rzeszowa i Gdyni. Niezwykle cenna będzie wymiana dobrych praktyk. Kierunek działania Urban Lab Rzeszów bazuje na 4 częściach funkcjonalnych stanowiących filary projektu: instytucja poszukująca partnerów, instytucja udostępniająca zasoby miasta, Urban </w:t>
      </w:r>
      <w:proofErr w:type="spellStart"/>
      <w:r>
        <w:rPr>
          <w:rFonts w:ascii="Calibri" w:eastAsia="Calibri" w:hAnsi="Calibri" w:cs="Calibri"/>
        </w:rPr>
        <w:t>Cafe</w:t>
      </w:r>
      <w:proofErr w:type="spellEnd"/>
      <w:r>
        <w:rPr>
          <w:rFonts w:ascii="Calibri" w:eastAsia="Calibri" w:hAnsi="Calibri" w:cs="Calibri"/>
        </w:rPr>
        <w:t xml:space="preserve"> oraz inkubator innowacji. Seniorzy będą mogli korzystać z pomieszczeń: warsztaty, spotkania czy nawet posiedzenia RRS. Będzie można realizować tam projekty na rzecz osób starszych.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 M. Magnowski zachęcał też do poszukiwania i zgłaszania partnerów do współpracy z Ogólnopolską Kartą Seniora. Wyjaśnił zasady współpracy. Przekazał członkom RRS  formularze zgłoszenia partnera do programu OKS.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zaproponowała aby sprawdzić, które firmy respektują już OKS . Zachęciła do poszukiwania nowych  do współpracy z OKS, Głosem Seniora i Stowarzyszeniem Manko.  D. Kamieniecka - Przywara wyraziła swoje niezadowolenie z faktu, że Głos Seniora nie dotrzymuje obietnic. Mimo kilkukrotnych rozmów nie zamieszczono artykułu dot. jubileuszu UTW U Rz.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 M. Magnowski poinformował o konsultacjach dotyczących współpracy z organizacjami pozarządowymi, zachęcił też do zgłaszania uwag poprzez formularz konsultacyjny dostępny na stronie BIP 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P.M. Magnowski zapytał czy ponowić nabór uzupełniający na kandydata do RRS. Na poprzednie ogłoszenie nikt nie zgłosił się. Członkowie Rady uznali za stosowne ponowienie naboru.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zapytała o możliwość rozszerzenia zakresu godzinowego działalności Rady. Obecnie RRS może korzystać z pomieszczenia przez 2 godziny w środy ( 12-14). P. M. Magnowski odpowiedział, że punkt nieodpłatnej pomocy prawnej zostanie przeniesiony. Po zakończeniu remontu budynku przy ul. Targowej, RRS i Rzeszowskie Centrum Wolontariatu 50+ będą mogły tam korzystać z pomieszczeń.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 M. Magnowski zaprosił do uczestnictwa w Kongresie Organizacji Pozarządowych w dniu 7.11 oraz w I Kongresie Kobiet w dniu 23.11. - wtedy odbędą się też kolejne w tym roku Targi Organizacji Pozarządowych.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P. Z. Kadłuczko- zaproponował, aby docierać z informacjami do jak największej liczby osób starszych. Niezwykle ważna jest tu forma komunikacji - można skorzystać z doświadczeń klubów seniora. Trzeba szukać  ciekawych rozwiązań, które zainteresują  seniorów. Niezbędna jest też współpraca z lokalnymi mediami. W związku propozycją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dalszego podnoszenia kompetencji RRS, w tym z udziałem przedstawiciela Urzędu Miasta,  zaproponował aby zaprosić  sekretarza miasta p. M. Stopę, który przekazałby informacje o pracy samorządu.  Poprosił również członków Rady o redagowanie artykułów, poświęconych seniorom,  do Echa Rzeszowa.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 Z. Kadłuczko wręczył członkom Rady  zaproszenia na spotkanie w Ratuszu w dniu 10.11. poświęcone ocenie przebiegu i podsumowaniu drugich Rzeszowskich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>.</w:t>
      </w:r>
    </w:p>
    <w:p w:rsidR="00B577D6" w:rsidRDefault="00003EC1">
      <w:pPr>
        <w:numPr>
          <w:ilvl w:val="0"/>
          <w:numId w:val="4"/>
        </w:numPr>
        <w:spacing w:after="200" w:line="276" w:lineRule="auto"/>
        <w:ind w:left="426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 B.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  <w:r>
        <w:rPr>
          <w:rFonts w:ascii="Calibri" w:eastAsia="Calibri" w:hAnsi="Calibri" w:cs="Calibri"/>
        </w:rPr>
        <w:t xml:space="preserve"> poinformowała, że RRS dokonała na swoim posiedzeniu wstępnej oceny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. Kolejna, bardziej szczegółowa, nastąpi wraz z przystąpieniem do przygotowań </w:t>
      </w:r>
      <w:proofErr w:type="spellStart"/>
      <w:r>
        <w:rPr>
          <w:rFonts w:ascii="Calibri" w:eastAsia="Calibri" w:hAnsi="Calibri" w:cs="Calibri"/>
        </w:rPr>
        <w:t>Senioraliów</w:t>
      </w:r>
      <w:proofErr w:type="spellEnd"/>
      <w:r>
        <w:rPr>
          <w:rFonts w:ascii="Calibri" w:eastAsia="Calibri" w:hAnsi="Calibri" w:cs="Calibri"/>
        </w:rPr>
        <w:t xml:space="preserve"> 2020. Podkreśliła, że apelowała,  aby członkowie RRS  zaangażowali się osobiście, uczestniczyli w imprezach, zaprezentowali się w środowiskach osób starszych. To miesięczne wydarzenie było okazją, aby zbliżyć się do różnych grup seniorów. Podziękowała wszystkim, którzy odpowiedzieli na jej prośbę.</w:t>
      </w:r>
    </w:p>
    <w:p w:rsidR="00B577D6" w:rsidRDefault="00003EC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Ad. 3 Uchwały i wnioski.</w:t>
      </w:r>
    </w:p>
    <w:p w:rsidR="00B577D6" w:rsidRDefault="00003EC1" w:rsidP="00003EC1">
      <w:pPr>
        <w:numPr>
          <w:ilvl w:val="0"/>
          <w:numId w:val="5"/>
        </w:numPr>
        <w:spacing w:after="200" w:line="240" w:lineRule="auto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Zacieśnić współpracę z Rzeszowskim Centrum Wolontariatu 50+.</w:t>
      </w:r>
    </w:p>
    <w:p w:rsidR="00B577D6" w:rsidRDefault="00003EC1" w:rsidP="00003EC1">
      <w:pPr>
        <w:numPr>
          <w:ilvl w:val="0"/>
          <w:numId w:val="5"/>
        </w:numPr>
        <w:spacing w:after="200" w:line="240" w:lineRule="auto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Zacieśnić współpracę z organizacjami pozarządowymi i z prezeską  RRPP - J. </w:t>
      </w:r>
      <w:proofErr w:type="spellStart"/>
      <w:r>
        <w:rPr>
          <w:rFonts w:ascii="Calibri" w:eastAsia="Calibri" w:hAnsi="Calibri" w:cs="Calibri"/>
        </w:rPr>
        <w:t>Fień</w:t>
      </w:r>
      <w:proofErr w:type="spellEnd"/>
    </w:p>
    <w:p w:rsidR="00B577D6" w:rsidRDefault="00003EC1" w:rsidP="00003EC1">
      <w:pPr>
        <w:numPr>
          <w:ilvl w:val="0"/>
          <w:numId w:val="5"/>
        </w:numPr>
        <w:spacing w:after="200" w:line="240" w:lineRule="auto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Zachęcać członków RRS do udziału w szkoleniach, kongresach, wykładach.</w:t>
      </w:r>
    </w:p>
    <w:p w:rsidR="00B577D6" w:rsidRDefault="00003EC1" w:rsidP="00003EC1">
      <w:pPr>
        <w:numPr>
          <w:ilvl w:val="0"/>
          <w:numId w:val="5"/>
        </w:numPr>
        <w:spacing w:after="200" w:line="240" w:lineRule="auto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Angażować się w promowanie działań RRS w lokalnych mediach Radio Rzeszów, Radio Via, Echo Rzeszowa itp.</w:t>
      </w:r>
    </w:p>
    <w:p w:rsidR="00B577D6" w:rsidRDefault="00003EC1" w:rsidP="00003EC1">
      <w:pPr>
        <w:numPr>
          <w:ilvl w:val="0"/>
          <w:numId w:val="5"/>
        </w:numPr>
        <w:spacing w:after="200" w:line="240" w:lineRule="auto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Zapoznać się szczegółowo ze Strategią Rozwiązywania Problemów Społecznych (SRPS), w szczególności z częścią dotyczącą osób starszych i wdrażać jej założenia w codziennych działaniach.</w:t>
      </w:r>
    </w:p>
    <w:p w:rsidR="00B577D6" w:rsidRDefault="00003EC1" w:rsidP="00003EC1">
      <w:pPr>
        <w:numPr>
          <w:ilvl w:val="0"/>
          <w:numId w:val="5"/>
        </w:numPr>
        <w:spacing w:after="200" w:line="240" w:lineRule="auto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Dostosować program działania RRS tak, aby był zgodny ze SRPS.</w:t>
      </w:r>
    </w:p>
    <w:p w:rsidR="00B577D6" w:rsidRDefault="00003EC1" w:rsidP="00003EC1">
      <w:pPr>
        <w:numPr>
          <w:ilvl w:val="0"/>
          <w:numId w:val="5"/>
        </w:numPr>
        <w:spacing w:after="200" w:line="240" w:lineRule="auto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Poszukiwać aktywnie partnerów do współpracy z OKS oraz promować założenia Karty.</w:t>
      </w:r>
    </w:p>
    <w:p w:rsidR="00B577D6" w:rsidRDefault="00003EC1" w:rsidP="00003EC1">
      <w:pPr>
        <w:numPr>
          <w:ilvl w:val="0"/>
          <w:numId w:val="5"/>
        </w:numPr>
        <w:spacing w:after="200" w:line="240" w:lineRule="auto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Dokonać wyboru najskuteczniejszej metodologii działań RRS zapewniających podnoszenie efektywności podejmowania przez radę bieżących zadań.</w:t>
      </w:r>
    </w:p>
    <w:p w:rsidR="00B577D6" w:rsidRDefault="00003EC1" w:rsidP="00003EC1">
      <w:pPr>
        <w:numPr>
          <w:ilvl w:val="0"/>
          <w:numId w:val="5"/>
        </w:numPr>
        <w:spacing w:after="200" w:line="240" w:lineRule="auto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Zwiększyć aktywność i skuteczność udziału członków RRS w Komisjach przy Radzie Miasta, w tym zwrócić uwagę na budżet 2020 roku, na ile będzie zaspokajać rosnące potrzeby starzejącego się społeczeństwa naszego miasta.</w:t>
      </w:r>
    </w:p>
    <w:p w:rsidR="00B577D6" w:rsidRDefault="00003EC1" w:rsidP="00003EC1">
      <w:pPr>
        <w:numPr>
          <w:ilvl w:val="0"/>
          <w:numId w:val="5"/>
        </w:numPr>
        <w:spacing w:after="200" w:line="240" w:lineRule="auto"/>
        <w:ind w:left="765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Zabiegać o pozyskanie funduszy na podstawowe działania RRS, w tym  na zwrot kosztów przejazdu dla członków Rady, umożliwiających podnoszenie kompetencji i wymianę doświadczeń.</w:t>
      </w:r>
    </w:p>
    <w:p w:rsidR="00B577D6" w:rsidRDefault="00B577D6">
      <w:pPr>
        <w:spacing w:after="200" w:line="276" w:lineRule="auto"/>
        <w:rPr>
          <w:rFonts w:ascii="Calibri" w:eastAsia="Calibri" w:hAnsi="Calibri" w:cs="Calibri"/>
        </w:rPr>
      </w:pPr>
    </w:p>
    <w:p w:rsidR="00B577D6" w:rsidRDefault="00003EC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Protokołowała                                                                                                           Przewodniczyła</w:t>
      </w:r>
    </w:p>
    <w:p w:rsidR="00B577D6" w:rsidRDefault="00003EC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Danuta Wojnar- Płaza                                                                                              Barbara </w:t>
      </w:r>
      <w:proofErr w:type="spellStart"/>
      <w:r>
        <w:rPr>
          <w:rFonts w:ascii="Calibri" w:eastAsia="Calibri" w:hAnsi="Calibri" w:cs="Calibri"/>
        </w:rPr>
        <w:t>Stafiej</w:t>
      </w:r>
      <w:proofErr w:type="spellEnd"/>
    </w:p>
    <w:p w:rsidR="00B577D6" w:rsidRDefault="00003EC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sekretarz RRS                                                                                                             przewodnicząca RRS</w:t>
      </w:r>
    </w:p>
    <w:p w:rsidR="00B577D6" w:rsidRDefault="00B577D6">
      <w:pPr>
        <w:spacing w:after="200" w:line="276" w:lineRule="auto"/>
        <w:rPr>
          <w:rFonts w:ascii="Calibri" w:eastAsia="Calibri" w:hAnsi="Calibri" w:cs="Calibri"/>
        </w:rPr>
      </w:pPr>
    </w:p>
    <w:p w:rsidR="00B577D6" w:rsidRDefault="00B577D6">
      <w:pPr>
        <w:spacing w:after="200" w:line="276" w:lineRule="auto"/>
        <w:rPr>
          <w:rFonts w:ascii="Calibri" w:eastAsia="Calibri" w:hAnsi="Calibri" w:cs="Calibri"/>
        </w:rPr>
      </w:pPr>
    </w:p>
    <w:p w:rsidR="00B577D6" w:rsidRDefault="00B577D6">
      <w:pPr>
        <w:spacing w:after="200" w:line="276" w:lineRule="auto"/>
        <w:rPr>
          <w:rFonts w:ascii="Calibri" w:eastAsia="Calibri" w:hAnsi="Calibri" w:cs="Calibri"/>
        </w:rPr>
      </w:pPr>
    </w:p>
    <w:p w:rsidR="00B577D6" w:rsidRDefault="00B577D6">
      <w:pPr>
        <w:spacing w:after="200" w:line="276" w:lineRule="auto"/>
        <w:rPr>
          <w:rFonts w:ascii="Calibri" w:eastAsia="Calibri" w:hAnsi="Calibri" w:cs="Calibri"/>
        </w:rPr>
      </w:pPr>
    </w:p>
    <w:sectPr w:rsidR="00B5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7095"/>
    <w:multiLevelType w:val="multilevel"/>
    <w:tmpl w:val="AD5C3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D0D59"/>
    <w:multiLevelType w:val="multilevel"/>
    <w:tmpl w:val="8B12AE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A105EC"/>
    <w:multiLevelType w:val="multilevel"/>
    <w:tmpl w:val="CFD84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26AAC"/>
    <w:multiLevelType w:val="multilevel"/>
    <w:tmpl w:val="10C26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CD6787"/>
    <w:multiLevelType w:val="multilevel"/>
    <w:tmpl w:val="0CBA7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D6"/>
    <w:rsid w:val="00003EC1"/>
    <w:rsid w:val="00B577D6"/>
    <w:rsid w:val="00C3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FF10"/>
  <w15:docId w15:val="{B27E182A-0E5D-46DB-B2D6-322A70B4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1911</Words>
  <Characters>11468</Characters>
  <Application>Microsoft Office Word</Application>
  <DocSecurity>0</DocSecurity>
  <Lines>95</Lines>
  <Paragraphs>26</Paragraphs>
  <ScaleCrop>false</ScaleCrop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Basia</cp:lastModifiedBy>
  <cp:revision>2</cp:revision>
  <dcterms:created xsi:type="dcterms:W3CDTF">2019-12-16T19:07:00Z</dcterms:created>
  <dcterms:modified xsi:type="dcterms:W3CDTF">2019-12-16T19:07:00Z</dcterms:modified>
</cp:coreProperties>
</file>