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562B" w14:textId="77777777" w:rsidR="00204F88" w:rsidRDefault="00D63A3E">
      <w:pPr>
        <w:spacing w:after="200" w:line="240" w:lineRule="auto"/>
        <w:jc w:val="center"/>
        <w:rPr>
          <w:rFonts w:ascii="Calibri" w:eastAsia="Calibri" w:hAnsi="Calibri" w:cs="Calibri"/>
          <w:b/>
          <w:sz w:val="28"/>
        </w:rPr>
      </w:pPr>
      <w:r>
        <w:rPr>
          <w:rFonts w:ascii="Calibri" w:eastAsia="Calibri" w:hAnsi="Calibri" w:cs="Calibri"/>
          <w:b/>
          <w:sz w:val="28"/>
        </w:rPr>
        <w:t>Protokół nr 5 /2021</w:t>
      </w:r>
    </w:p>
    <w:p w14:paraId="5491B8F7" w14:textId="77777777" w:rsidR="00204F88" w:rsidRDefault="00D63A3E">
      <w:pPr>
        <w:spacing w:after="200" w:line="240" w:lineRule="auto"/>
        <w:jc w:val="center"/>
        <w:rPr>
          <w:rFonts w:ascii="Calibri" w:eastAsia="Calibri" w:hAnsi="Calibri" w:cs="Calibri"/>
          <w:b/>
          <w:sz w:val="28"/>
        </w:rPr>
      </w:pPr>
      <w:r>
        <w:rPr>
          <w:rFonts w:ascii="Calibri" w:eastAsia="Calibri" w:hAnsi="Calibri" w:cs="Calibri"/>
          <w:b/>
          <w:sz w:val="28"/>
        </w:rPr>
        <w:t xml:space="preserve">z posiedzenia Rzeszowskiej Rady Seniorów </w:t>
      </w:r>
    </w:p>
    <w:p w14:paraId="7571B39E" w14:textId="77777777" w:rsidR="00204F88" w:rsidRDefault="00D63A3E">
      <w:pPr>
        <w:spacing w:after="200" w:line="240" w:lineRule="auto"/>
        <w:jc w:val="center"/>
        <w:rPr>
          <w:rFonts w:ascii="Calibri" w:eastAsia="Calibri" w:hAnsi="Calibri" w:cs="Calibri"/>
          <w:b/>
          <w:sz w:val="28"/>
        </w:rPr>
      </w:pPr>
      <w:r>
        <w:rPr>
          <w:rFonts w:ascii="Calibri" w:eastAsia="Calibri" w:hAnsi="Calibri" w:cs="Calibri"/>
          <w:b/>
          <w:sz w:val="28"/>
        </w:rPr>
        <w:t>w dniu 25 sierpnia 2021 r.</w:t>
      </w:r>
    </w:p>
    <w:p w14:paraId="2604B713" w14:textId="77777777" w:rsidR="00204F88" w:rsidRDefault="00D63A3E">
      <w:pPr>
        <w:spacing w:after="200" w:line="276" w:lineRule="auto"/>
        <w:rPr>
          <w:rFonts w:ascii="Calibri" w:eastAsia="Calibri" w:hAnsi="Calibri" w:cs="Calibri"/>
          <w:b/>
        </w:rPr>
      </w:pPr>
      <w:r>
        <w:rPr>
          <w:rFonts w:ascii="Calibri" w:eastAsia="Calibri" w:hAnsi="Calibri" w:cs="Calibri"/>
          <w:b/>
        </w:rPr>
        <w:t>W posiedzeniu udział wzięli :</w:t>
      </w:r>
    </w:p>
    <w:p w14:paraId="1DF0255A" w14:textId="77777777" w:rsidR="00204F88" w:rsidRDefault="00D63A3E">
      <w:pPr>
        <w:spacing w:after="200" w:line="276" w:lineRule="auto"/>
        <w:rPr>
          <w:rFonts w:ascii="Calibri" w:eastAsia="Calibri" w:hAnsi="Calibri" w:cs="Calibri"/>
        </w:rPr>
      </w:pPr>
      <w:r>
        <w:rPr>
          <w:rFonts w:ascii="Calibri" w:eastAsia="Calibri" w:hAnsi="Calibri" w:cs="Calibri"/>
        </w:rPr>
        <w:t>Rada Seniorów w składzie:</w:t>
      </w:r>
    </w:p>
    <w:p w14:paraId="31F81CFC" w14:textId="40C0DAE4" w:rsidR="001A0D3F" w:rsidRDefault="001A0D3F">
      <w:pPr>
        <w:numPr>
          <w:ilvl w:val="0"/>
          <w:numId w:val="1"/>
        </w:numPr>
        <w:spacing w:after="0" w:line="240" w:lineRule="auto"/>
        <w:ind w:left="357" w:hanging="357"/>
        <w:rPr>
          <w:rFonts w:ascii="Calibri" w:eastAsia="Calibri" w:hAnsi="Calibri" w:cs="Calibri"/>
          <w:spacing w:val="10"/>
        </w:rPr>
      </w:pPr>
      <w:r>
        <w:rPr>
          <w:rFonts w:ascii="Calibri" w:eastAsia="Calibri" w:hAnsi="Calibri" w:cs="Calibri"/>
          <w:spacing w:val="10"/>
        </w:rPr>
        <w:t xml:space="preserve">Barbara </w:t>
      </w:r>
      <w:proofErr w:type="spellStart"/>
      <w:r>
        <w:rPr>
          <w:rFonts w:ascii="Calibri" w:eastAsia="Calibri" w:hAnsi="Calibri" w:cs="Calibri"/>
          <w:spacing w:val="10"/>
        </w:rPr>
        <w:t>Stafiej</w:t>
      </w:r>
      <w:proofErr w:type="spellEnd"/>
    </w:p>
    <w:p w14:paraId="0BAF082A" w14:textId="67794279" w:rsidR="001A0D3F" w:rsidRDefault="001A0D3F">
      <w:pPr>
        <w:numPr>
          <w:ilvl w:val="0"/>
          <w:numId w:val="1"/>
        </w:numPr>
        <w:spacing w:after="0" w:line="240" w:lineRule="auto"/>
        <w:ind w:left="357" w:hanging="357"/>
        <w:rPr>
          <w:rFonts w:ascii="Calibri" w:eastAsia="Calibri" w:hAnsi="Calibri" w:cs="Calibri"/>
          <w:spacing w:val="10"/>
        </w:rPr>
      </w:pPr>
      <w:r>
        <w:rPr>
          <w:rFonts w:ascii="Calibri" w:eastAsia="Calibri" w:hAnsi="Calibri" w:cs="Calibri"/>
          <w:spacing w:val="10"/>
        </w:rPr>
        <w:t>Danuta Wojnar-Płaza</w:t>
      </w:r>
    </w:p>
    <w:p w14:paraId="39D1799A" w14:textId="4CF91BDF" w:rsidR="00204F88" w:rsidRDefault="00D63A3E">
      <w:pPr>
        <w:numPr>
          <w:ilvl w:val="0"/>
          <w:numId w:val="1"/>
        </w:numPr>
        <w:spacing w:after="0" w:line="240" w:lineRule="auto"/>
        <w:ind w:left="357" w:hanging="357"/>
        <w:rPr>
          <w:rFonts w:ascii="Calibri" w:eastAsia="Calibri" w:hAnsi="Calibri" w:cs="Calibri"/>
          <w:spacing w:val="10"/>
        </w:rPr>
      </w:pPr>
      <w:r>
        <w:rPr>
          <w:rFonts w:ascii="Calibri" w:eastAsia="Calibri" w:hAnsi="Calibri" w:cs="Calibri"/>
          <w:spacing w:val="10"/>
        </w:rPr>
        <w:t>Małgorzata Cisek – Kozieł</w:t>
      </w:r>
    </w:p>
    <w:p w14:paraId="3432DF7D" w14:textId="77777777" w:rsidR="00204F88" w:rsidRDefault="00D63A3E">
      <w:pPr>
        <w:numPr>
          <w:ilvl w:val="0"/>
          <w:numId w:val="1"/>
        </w:numPr>
        <w:spacing w:after="0" w:line="240" w:lineRule="auto"/>
        <w:ind w:left="360" w:hanging="360"/>
        <w:rPr>
          <w:rFonts w:ascii="Calibri" w:eastAsia="Calibri" w:hAnsi="Calibri" w:cs="Calibri"/>
          <w:spacing w:val="10"/>
        </w:rPr>
      </w:pPr>
      <w:r>
        <w:rPr>
          <w:rFonts w:ascii="Calibri" w:eastAsia="Calibri" w:hAnsi="Calibri" w:cs="Calibri"/>
          <w:spacing w:val="10"/>
        </w:rPr>
        <w:t>Ewa Kaszuba</w:t>
      </w:r>
    </w:p>
    <w:p w14:paraId="1EB49062" w14:textId="77777777" w:rsidR="00204F88" w:rsidRDefault="00D63A3E">
      <w:pPr>
        <w:numPr>
          <w:ilvl w:val="0"/>
          <w:numId w:val="1"/>
        </w:numPr>
        <w:spacing w:after="0" w:line="240" w:lineRule="auto"/>
        <w:ind w:left="360" w:hanging="360"/>
        <w:rPr>
          <w:rFonts w:ascii="Calibri" w:eastAsia="Calibri" w:hAnsi="Calibri" w:cs="Calibri"/>
          <w:spacing w:val="10"/>
        </w:rPr>
      </w:pPr>
      <w:r>
        <w:rPr>
          <w:rFonts w:ascii="Calibri" w:eastAsia="Calibri" w:hAnsi="Calibri" w:cs="Calibri"/>
          <w:spacing w:val="10"/>
        </w:rPr>
        <w:t>Marianna Krupa</w:t>
      </w:r>
    </w:p>
    <w:p w14:paraId="1013CE81" w14:textId="77777777" w:rsidR="00204F88" w:rsidRDefault="00D63A3E">
      <w:pPr>
        <w:numPr>
          <w:ilvl w:val="0"/>
          <w:numId w:val="1"/>
        </w:numPr>
        <w:spacing w:after="0" w:line="240" w:lineRule="auto"/>
        <w:ind w:left="360" w:hanging="360"/>
        <w:rPr>
          <w:rFonts w:ascii="Calibri" w:eastAsia="Calibri" w:hAnsi="Calibri" w:cs="Calibri"/>
          <w:spacing w:val="10"/>
        </w:rPr>
      </w:pPr>
      <w:r>
        <w:rPr>
          <w:rFonts w:ascii="Calibri" w:eastAsia="Calibri" w:hAnsi="Calibri" w:cs="Calibri"/>
          <w:spacing w:val="10"/>
        </w:rPr>
        <w:t>Zdzisław Kret</w:t>
      </w:r>
    </w:p>
    <w:p w14:paraId="62E5E89A" w14:textId="77777777" w:rsidR="00204F88" w:rsidRDefault="00D63A3E">
      <w:pPr>
        <w:numPr>
          <w:ilvl w:val="0"/>
          <w:numId w:val="1"/>
        </w:numPr>
        <w:spacing w:after="0" w:line="240" w:lineRule="auto"/>
        <w:ind w:left="360" w:hanging="360"/>
        <w:rPr>
          <w:rFonts w:ascii="Calibri" w:eastAsia="Calibri" w:hAnsi="Calibri" w:cs="Calibri"/>
          <w:spacing w:val="10"/>
        </w:rPr>
      </w:pPr>
      <w:r>
        <w:rPr>
          <w:rFonts w:ascii="Calibri" w:eastAsia="Calibri" w:hAnsi="Calibri" w:cs="Calibri"/>
          <w:spacing w:val="10"/>
        </w:rPr>
        <w:t xml:space="preserve">Krystyna Leśniak – </w:t>
      </w:r>
      <w:proofErr w:type="spellStart"/>
      <w:r>
        <w:rPr>
          <w:rFonts w:ascii="Calibri" w:eastAsia="Calibri" w:hAnsi="Calibri" w:cs="Calibri"/>
          <w:spacing w:val="10"/>
        </w:rPr>
        <w:t>Moczuk</w:t>
      </w:r>
      <w:proofErr w:type="spellEnd"/>
      <w:r>
        <w:rPr>
          <w:rFonts w:ascii="Calibri" w:eastAsia="Calibri" w:hAnsi="Calibri" w:cs="Calibri"/>
          <w:spacing w:val="10"/>
        </w:rPr>
        <w:t xml:space="preserve"> </w:t>
      </w:r>
    </w:p>
    <w:p w14:paraId="29194F90" w14:textId="77777777" w:rsidR="00204F88" w:rsidRDefault="00D63A3E">
      <w:pPr>
        <w:numPr>
          <w:ilvl w:val="0"/>
          <w:numId w:val="1"/>
        </w:numPr>
        <w:spacing w:after="0" w:line="240" w:lineRule="auto"/>
        <w:ind w:left="360" w:hanging="360"/>
        <w:rPr>
          <w:rFonts w:ascii="Calibri" w:eastAsia="Calibri" w:hAnsi="Calibri" w:cs="Calibri"/>
          <w:spacing w:val="10"/>
        </w:rPr>
      </w:pPr>
      <w:r>
        <w:rPr>
          <w:rFonts w:ascii="Calibri" w:eastAsia="Calibri" w:hAnsi="Calibri" w:cs="Calibri"/>
          <w:spacing w:val="10"/>
        </w:rPr>
        <w:t>Anna Urban</w:t>
      </w:r>
    </w:p>
    <w:p w14:paraId="4B0E0534" w14:textId="77777777" w:rsidR="00204F88" w:rsidRDefault="00D63A3E">
      <w:pPr>
        <w:numPr>
          <w:ilvl w:val="0"/>
          <w:numId w:val="1"/>
        </w:numPr>
        <w:spacing w:after="0" w:line="240" w:lineRule="auto"/>
        <w:ind w:left="360" w:hanging="360"/>
        <w:rPr>
          <w:rFonts w:ascii="Calibri" w:eastAsia="Calibri" w:hAnsi="Calibri" w:cs="Calibri"/>
          <w:spacing w:val="10"/>
        </w:rPr>
      </w:pPr>
      <w:r>
        <w:rPr>
          <w:rFonts w:ascii="Calibri" w:eastAsia="Calibri" w:hAnsi="Calibri" w:cs="Calibri"/>
          <w:spacing w:val="10"/>
        </w:rPr>
        <w:t>Marta Wytrwał</w:t>
      </w:r>
    </w:p>
    <w:p w14:paraId="73EA7713" w14:textId="77777777" w:rsidR="00204F88" w:rsidRDefault="00D63A3E">
      <w:pPr>
        <w:spacing w:after="0" w:line="240" w:lineRule="auto"/>
        <w:rPr>
          <w:rFonts w:ascii="Calibri" w:eastAsia="Calibri" w:hAnsi="Calibri" w:cs="Calibri"/>
          <w:spacing w:val="10"/>
        </w:rPr>
      </w:pPr>
      <w:r>
        <w:rPr>
          <w:rFonts w:ascii="Calibri" w:eastAsia="Calibri" w:hAnsi="Calibri" w:cs="Calibri"/>
          <w:spacing w:val="10"/>
        </w:rPr>
        <w:t>Nieobecni:  Danuta Kamieniecka- Przywara, Zygmunt Rybarski.</w:t>
      </w:r>
    </w:p>
    <w:p w14:paraId="04E71648" w14:textId="77777777" w:rsidR="00204F88" w:rsidRDefault="00204F88">
      <w:pPr>
        <w:spacing w:after="0" w:line="240" w:lineRule="auto"/>
        <w:rPr>
          <w:rFonts w:ascii="Calibri" w:eastAsia="Calibri" w:hAnsi="Calibri" w:cs="Calibri"/>
          <w:spacing w:val="10"/>
        </w:rPr>
      </w:pPr>
    </w:p>
    <w:p w14:paraId="304E7DBB" w14:textId="77777777" w:rsidR="00204F88" w:rsidRDefault="00D63A3E">
      <w:pPr>
        <w:spacing w:after="0" w:line="240" w:lineRule="auto"/>
        <w:rPr>
          <w:rFonts w:ascii="Calibri" w:eastAsia="Calibri" w:hAnsi="Calibri" w:cs="Calibri"/>
          <w:spacing w:val="10"/>
        </w:rPr>
      </w:pPr>
      <w:r>
        <w:rPr>
          <w:rFonts w:ascii="Calibri" w:eastAsia="Calibri" w:hAnsi="Calibri" w:cs="Calibri"/>
          <w:spacing w:val="10"/>
        </w:rPr>
        <w:t>Zaproszeni goście:</w:t>
      </w:r>
    </w:p>
    <w:p w14:paraId="4E3A43E7" w14:textId="77777777" w:rsidR="00204F88" w:rsidRDefault="00D63A3E">
      <w:pPr>
        <w:spacing w:after="200" w:line="240" w:lineRule="auto"/>
        <w:jc w:val="both"/>
        <w:rPr>
          <w:rFonts w:ascii="Calibri" w:eastAsia="Calibri" w:hAnsi="Calibri" w:cs="Calibri"/>
          <w:sz w:val="24"/>
        </w:rPr>
      </w:pPr>
      <w:r>
        <w:rPr>
          <w:rFonts w:ascii="Calibri" w:eastAsia="Calibri" w:hAnsi="Calibri" w:cs="Calibri"/>
          <w:sz w:val="24"/>
        </w:rPr>
        <w:t xml:space="preserve">- Katarzyna </w:t>
      </w:r>
      <w:proofErr w:type="spellStart"/>
      <w:r>
        <w:rPr>
          <w:rFonts w:ascii="Calibri" w:eastAsia="Calibri" w:hAnsi="Calibri" w:cs="Calibri"/>
          <w:sz w:val="24"/>
        </w:rPr>
        <w:t>Jedziniak</w:t>
      </w:r>
      <w:proofErr w:type="spellEnd"/>
      <w:r>
        <w:rPr>
          <w:rFonts w:ascii="Calibri" w:eastAsia="Calibri" w:hAnsi="Calibri" w:cs="Calibri"/>
          <w:sz w:val="24"/>
        </w:rPr>
        <w:t xml:space="preserve">- Gorzelnik w zastępstwie </w:t>
      </w:r>
      <w:r>
        <w:rPr>
          <w:rFonts w:ascii="Calibri" w:eastAsia="Calibri" w:hAnsi="Calibri" w:cs="Calibri"/>
          <w:b/>
          <w:sz w:val="24"/>
        </w:rPr>
        <w:t xml:space="preserve">Macieja Magnowskiego </w:t>
      </w:r>
      <w:r>
        <w:rPr>
          <w:rFonts w:ascii="Calibri" w:eastAsia="Calibri" w:hAnsi="Calibri" w:cs="Calibri"/>
          <w:sz w:val="24"/>
        </w:rPr>
        <w:t xml:space="preserve">Kierownika Referatu Aktywizacji Zawodowej Osób Niepełnosprawnych i Współpracy z Organizacjami Pozarządowymi i jednocześnie  przedstawiciela  Urzędu Miasta zapewniającego obsługę organizacyjno-techniczną RRS </w:t>
      </w:r>
    </w:p>
    <w:p w14:paraId="2C4BCE02" w14:textId="77777777" w:rsidR="00204F88" w:rsidRDefault="00D63A3E">
      <w:pPr>
        <w:spacing w:before="40" w:after="0" w:line="240" w:lineRule="auto"/>
        <w:ind w:left="95"/>
        <w:rPr>
          <w:rFonts w:ascii="Calibri" w:eastAsia="Calibri" w:hAnsi="Calibri" w:cs="Calibri"/>
          <w:b/>
          <w:sz w:val="24"/>
        </w:rPr>
      </w:pPr>
      <w:r>
        <w:rPr>
          <w:rFonts w:ascii="Calibri" w:eastAsia="Calibri" w:hAnsi="Calibri" w:cs="Calibri"/>
          <w:b/>
          <w:sz w:val="24"/>
        </w:rPr>
        <w:t xml:space="preserve">- Daniel Czarnota </w:t>
      </w:r>
      <w:r>
        <w:rPr>
          <w:rFonts w:ascii="Calibri" w:eastAsia="Calibri" w:hAnsi="Calibri" w:cs="Calibri"/>
          <w:sz w:val="24"/>
        </w:rPr>
        <w:t xml:space="preserve">w zastępstwie </w:t>
      </w:r>
      <w:r>
        <w:rPr>
          <w:rFonts w:ascii="Calibri" w:eastAsia="Calibri" w:hAnsi="Calibri" w:cs="Calibri"/>
          <w:b/>
          <w:sz w:val="24"/>
        </w:rPr>
        <w:t xml:space="preserve">Marzeny Styga- Durak </w:t>
      </w:r>
      <w:r>
        <w:rPr>
          <w:rFonts w:ascii="Calibri" w:eastAsia="Calibri" w:hAnsi="Calibri" w:cs="Calibri"/>
          <w:sz w:val="24"/>
        </w:rPr>
        <w:t>dyrektorki RDK</w:t>
      </w:r>
      <w:r>
        <w:rPr>
          <w:rFonts w:ascii="Calibri" w:eastAsia="Calibri" w:hAnsi="Calibri" w:cs="Calibri"/>
          <w:b/>
          <w:sz w:val="24"/>
        </w:rPr>
        <w:t xml:space="preserve"> </w:t>
      </w:r>
    </w:p>
    <w:p w14:paraId="732AFB70" w14:textId="77777777" w:rsidR="00204F88" w:rsidRDefault="00204F88">
      <w:pPr>
        <w:spacing w:before="40" w:after="0" w:line="240" w:lineRule="auto"/>
        <w:ind w:left="96"/>
        <w:rPr>
          <w:rFonts w:ascii="Calibri" w:eastAsia="Calibri" w:hAnsi="Calibri" w:cs="Calibri"/>
          <w:sz w:val="24"/>
          <w:shd w:val="clear" w:color="auto" w:fill="FFFFFF"/>
        </w:rPr>
      </w:pPr>
    </w:p>
    <w:p w14:paraId="52FCFA49" w14:textId="77777777" w:rsidR="00204F88" w:rsidRDefault="00D63A3E">
      <w:pPr>
        <w:spacing w:before="40" w:after="0" w:line="240" w:lineRule="auto"/>
        <w:ind w:left="95"/>
        <w:rPr>
          <w:rFonts w:ascii="Calibri" w:eastAsia="Calibri" w:hAnsi="Calibri" w:cs="Calibri"/>
          <w:color w:val="2D2D2D"/>
          <w:sz w:val="24"/>
          <w:shd w:val="clear" w:color="auto" w:fill="FFFFFF"/>
        </w:rPr>
      </w:pPr>
      <w:r>
        <w:rPr>
          <w:rFonts w:ascii="Calibri" w:eastAsia="Calibri" w:hAnsi="Calibri" w:cs="Calibri"/>
          <w:b/>
          <w:sz w:val="24"/>
        </w:rPr>
        <w:t>-</w:t>
      </w:r>
      <w:r>
        <w:rPr>
          <w:rFonts w:ascii="Calibri" w:eastAsia="Calibri" w:hAnsi="Calibri" w:cs="Calibri"/>
          <w:b/>
          <w:color w:val="2D2D2D"/>
          <w:sz w:val="24"/>
          <w:shd w:val="clear" w:color="auto" w:fill="FFFFFF"/>
        </w:rPr>
        <w:t xml:space="preserve">Kinga Muszyńska- </w:t>
      </w:r>
      <w:proofErr w:type="spellStart"/>
      <w:r>
        <w:rPr>
          <w:rFonts w:ascii="Calibri" w:eastAsia="Calibri" w:hAnsi="Calibri" w:cs="Calibri"/>
          <w:b/>
          <w:color w:val="2D2D2D"/>
          <w:sz w:val="24"/>
          <w:shd w:val="clear" w:color="auto" w:fill="FFFFFF"/>
        </w:rPr>
        <w:t>Brodowicz</w:t>
      </w:r>
      <w:proofErr w:type="spellEnd"/>
      <w:r>
        <w:rPr>
          <w:rFonts w:ascii="Calibri" w:eastAsia="Calibri" w:hAnsi="Calibri" w:cs="Calibri"/>
          <w:b/>
          <w:color w:val="2D2D2D"/>
          <w:sz w:val="24"/>
          <w:shd w:val="clear" w:color="auto" w:fill="FFFFFF"/>
        </w:rPr>
        <w:t xml:space="preserve">- </w:t>
      </w:r>
      <w:r>
        <w:rPr>
          <w:rFonts w:ascii="Calibri" w:eastAsia="Calibri" w:hAnsi="Calibri" w:cs="Calibri"/>
          <w:color w:val="2D2D2D"/>
          <w:sz w:val="24"/>
          <w:shd w:val="clear" w:color="auto" w:fill="FFFFFF"/>
        </w:rPr>
        <w:t>Stowarzyszenie Kreatywny Senior w Rzeszowie.</w:t>
      </w:r>
    </w:p>
    <w:p w14:paraId="4E1AB370" w14:textId="77777777" w:rsidR="00204F88" w:rsidRDefault="00204F88">
      <w:pPr>
        <w:spacing w:before="40" w:after="0" w:line="240" w:lineRule="auto"/>
        <w:ind w:left="95"/>
        <w:rPr>
          <w:rFonts w:ascii="Calibri" w:eastAsia="Calibri" w:hAnsi="Calibri" w:cs="Calibri"/>
          <w:b/>
          <w:color w:val="2D2D2D"/>
          <w:sz w:val="24"/>
          <w:shd w:val="clear" w:color="auto" w:fill="FFFFFF"/>
        </w:rPr>
      </w:pPr>
    </w:p>
    <w:p w14:paraId="6F84A36E" w14:textId="587DDECC" w:rsidR="00204F88" w:rsidRDefault="00D63A3E" w:rsidP="001A0D3F">
      <w:pPr>
        <w:ind w:left="360"/>
        <w:jc w:val="center"/>
        <w:rPr>
          <w:rFonts w:ascii="Calibri" w:eastAsia="Calibri" w:hAnsi="Calibri" w:cs="Calibri"/>
          <w:b/>
          <w:sz w:val="24"/>
        </w:rPr>
      </w:pPr>
      <w:r>
        <w:rPr>
          <w:rFonts w:ascii="Calibri" w:eastAsia="Calibri" w:hAnsi="Calibri" w:cs="Calibri"/>
          <w:b/>
          <w:sz w:val="24"/>
        </w:rPr>
        <w:t>Porządek obrad:</w:t>
      </w:r>
    </w:p>
    <w:p w14:paraId="5AC7B35E" w14:textId="77777777" w:rsidR="001A0D3F" w:rsidRPr="001A0D3F" w:rsidRDefault="001A0D3F" w:rsidP="001A0D3F">
      <w:pPr>
        <w:ind w:left="360"/>
        <w:rPr>
          <w:rFonts w:ascii="Calibri" w:eastAsia="Calibri" w:hAnsi="Calibri" w:cs="Calibri"/>
          <w:bCs/>
          <w:sz w:val="24"/>
        </w:rPr>
      </w:pPr>
      <w:r w:rsidRPr="001A0D3F">
        <w:rPr>
          <w:rFonts w:ascii="Calibri" w:eastAsia="Calibri" w:hAnsi="Calibri" w:cs="Calibri"/>
          <w:bCs/>
          <w:sz w:val="24"/>
        </w:rPr>
        <w:t>I.</w:t>
      </w:r>
      <w:r w:rsidRPr="001A0D3F">
        <w:rPr>
          <w:rFonts w:ascii="Calibri" w:eastAsia="Calibri" w:hAnsi="Calibri" w:cs="Calibri"/>
          <w:bCs/>
          <w:sz w:val="24"/>
        </w:rPr>
        <w:tab/>
        <w:t xml:space="preserve">Sprawdzenie prawomocności zebrania. </w:t>
      </w:r>
    </w:p>
    <w:p w14:paraId="3A3912C9" w14:textId="77777777" w:rsidR="001A0D3F" w:rsidRPr="001A0D3F" w:rsidRDefault="001A0D3F" w:rsidP="001A0D3F">
      <w:pPr>
        <w:ind w:left="360"/>
        <w:rPr>
          <w:rFonts w:ascii="Calibri" w:eastAsia="Calibri" w:hAnsi="Calibri" w:cs="Calibri"/>
          <w:bCs/>
          <w:sz w:val="24"/>
        </w:rPr>
      </w:pPr>
      <w:r w:rsidRPr="001A0D3F">
        <w:rPr>
          <w:rFonts w:ascii="Calibri" w:eastAsia="Calibri" w:hAnsi="Calibri" w:cs="Calibri"/>
          <w:bCs/>
          <w:sz w:val="24"/>
        </w:rPr>
        <w:t>II.</w:t>
      </w:r>
      <w:r w:rsidRPr="001A0D3F">
        <w:rPr>
          <w:rFonts w:ascii="Calibri" w:eastAsia="Calibri" w:hAnsi="Calibri" w:cs="Calibri"/>
          <w:bCs/>
          <w:sz w:val="24"/>
        </w:rPr>
        <w:tab/>
        <w:t>Zatwierdzenie protokołu i uchwały z posiedzenia RRS w dniu 23.06.2021.</w:t>
      </w:r>
    </w:p>
    <w:p w14:paraId="3A92899A" w14:textId="77777777" w:rsidR="001A0D3F" w:rsidRPr="001A0D3F" w:rsidRDefault="001A0D3F" w:rsidP="001A0D3F">
      <w:pPr>
        <w:ind w:left="360"/>
        <w:rPr>
          <w:rFonts w:ascii="Calibri" w:eastAsia="Calibri" w:hAnsi="Calibri" w:cs="Calibri"/>
          <w:bCs/>
          <w:sz w:val="24"/>
        </w:rPr>
      </w:pPr>
      <w:r w:rsidRPr="001A0D3F">
        <w:rPr>
          <w:rFonts w:ascii="Calibri" w:eastAsia="Calibri" w:hAnsi="Calibri" w:cs="Calibri"/>
          <w:bCs/>
          <w:sz w:val="24"/>
        </w:rPr>
        <w:t>III.</w:t>
      </w:r>
      <w:r w:rsidRPr="001A0D3F">
        <w:rPr>
          <w:rFonts w:ascii="Calibri" w:eastAsia="Calibri" w:hAnsi="Calibri" w:cs="Calibri"/>
          <w:bCs/>
          <w:sz w:val="24"/>
        </w:rPr>
        <w:tab/>
        <w:t xml:space="preserve">Informacja na temat  stanu przygotowań do </w:t>
      </w:r>
      <w:proofErr w:type="spellStart"/>
      <w:r w:rsidRPr="001A0D3F">
        <w:rPr>
          <w:rFonts w:ascii="Calibri" w:eastAsia="Calibri" w:hAnsi="Calibri" w:cs="Calibri"/>
          <w:bCs/>
          <w:sz w:val="24"/>
        </w:rPr>
        <w:t>Senioraliów</w:t>
      </w:r>
      <w:proofErr w:type="spellEnd"/>
      <w:r w:rsidRPr="001A0D3F">
        <w:rPr>
          <w:rFonts w:ascii="Calibri" w:eastAsia="Calibri" w:hAnsi="Calibri" w:cs="Calibri"/>
          <w:bCs/>
          <w:sz w:val="24"/>
        </w:rPr>
        <w:t xml:space="preserve"> 2021. </w:t>
      </w:r>
    </w:p>
    <w:p w14:paraId="22B5B7F5" w14:textId="456DDC25" w:rsidR="001A0D3F" w:rsidRPr="001A0D3F" w:rsidRDefault="001A0D3F" w:rsidP="001A0D3F">
      <w:pPr>
        <w:ind w:left="360"/>
        <w:rPr>
          <w:rFonts w:ascii="Calibri" w:eastAsia="Calibri" w:hAnsi="Calibri" w:cs="Calibri"/>
          <w:bCs/>
          <w:sz w:val="24"/>
        </w:rPr>
      </w:pPr>
      <w:r w:rsidRPr="001A0D3F">
        <w:rPr>
          <w:rFonts w:ascii="Calibri" w:eastAsia="Calibri" w:hAnsi="Calibri" w:cs="Calibri"/>
          <w:bCs/>
          <w:sz w:val="24"/>
        </w:rPr>
        <w:t>IV.</w:t>
      </w:r>
      <w:r w:rsidRPr="001A0D3F">
        <w:rPr>
          <w:rFonts w:ascii="Calibri" w:eastAsia="Calibri" w:hAnsi="Calibri" w:cs="Calibri"/>
          <w:bCs/>
          <w:sz w:val="24"/>
        </w:rPr>
        <w:tab/>
        <w:t xml:space="preserve">Rola Rzeszowskiej Rady Seniorów jako Partnera, realizowanych przez Stowarzyszenie </w:t>
      </w:r>
      <w:r>
        <w:rPr>
          <w:rFonts w:ascii="Calibri" w:eastAsia="Calibri" w:hAnsi="Calibri" w:cs="Calibri"/>
          <w:bCs/>
          <w:sz w:val="24"/>
        </w:rPr>
        <w:tab/>
      </w:r>
      <w:r w:rsidRPr="001A0D3F">
        <w:rPr>
          <w:rFonts w:ascii="Calibri" w:eastAsia="Calibri" w:hAnsi="Calibri" w:cs="Calibri"/>
          <w:bCs/>
          <w:sz w:val="24"/>
        </w:rPr>
        <w:t>Kreatywny Senior w Rzeszowie projektów, w ramach otrzymanych dotacji.</w:t>
      </w:r>
    </w:p>
    <w:p w14:paraId="6FD90A4E" w14:textId="305EF1C5" w:rsidR="001A0D3F" w:rsidRPr="001A0D3F" w:rsidRDefault="001A0D3F" w:rsidP="001A0D3F">
      <w:pPr>
        <w:ind w:left="360"/>
        <w:rPr>
          <w:rFonts w:ascii="Calibri" w:eastAsia="Calibri" w:hAnsi="Calibri" w:cs="Calibri"/>
          <w:bCs/>
          <w:sz w:val="24"/>
        </w:rPr>
      </w:pPr>
      <w:r w:rsidRPr="001A0D3F">
        <w:rPr>
          <w:rFonts w:ascii="Calibri" w:eastAsia="Calibri" w:hAnsi="Calibri" w:cs="Calibri"/>
          <w:bCs/>
          <w:sz w:val="24"/>
        </w:rPr>
        <w:t>V.</w:t>
      </w:r>
      <w:r w:rsidRPr="001A0D3F">
        <w:rPr>
          <w:rFonts w:ascii="Calibri" w:eastAsia="Calibri" w:hAnsi="Calibri" w:cs="Calibri"/>
          <w:bCs/>
          <w:sz w:val="24"/>
        </w:rPr>
        <w:tab/>
        <w:t>Program i harmonogram realizacji Modułu edukacyjnego:</w:t>
      </w:r>
    </w:p>
    <w:p w14:paraId="1F7C4E71"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1. „O czym senior wiedzieć powinien”</w:t>
      </w:r>
    </w:p>
    <w:p w14:paraId="7EDA12D3"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2. Paszport seniora Ok, Senior znak jakości,</w:t>
      </w:r>
    </w:p>
    <w:p w14:paraId="0F111753"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3. Gmina Przyjazna Seniorom i OKS,</w:t>
      </w:r>
    </w:p>
    <w:p w14:paraId="1DB88992"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4. Zasady i promocja konkursu „Miejsca przyjazne seniorom”,</w:t>
      </w:r>
    </w:p>
    <w:p w14:paraId="4B826547"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5. ”Solidarnościowy Korpus Wsparcia Seniorów,</w:t>
      </w:r>
    </w:p>
    <w:p w14:paraId="64743A52"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lastRenderedPageBreak/>
        <w:t>6. Nieodpłatna pomoc prawna, zasady jej udzielania i punkty świadczenia usług w Rzeszowie,</w:t>
      </w:r>
    </w:p>
    <w:p w14:paraId="59EE3A59"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7. Promowanie Centrum Informacji Seniora w strukturze planowanego Rzeszowskiego Centrum Seniora</w:t>
      </w:r>
    </w:p>
    <w:p w14:paraId="23414B04" w14:textId="77777777" w:rsidR="00204F88" w:rsidRDefault="00D63A3E" w:rsidP="00D21004">
      <w:pPr>
        <w:spacing w:after="200" w:line="240" w:lineRule="auto"/>
        <w:ind w:left="720"/>
        <w:jc w:val="both"/>
        <w:rPr>
          <w:rFonts w:ascii="Calibri" w:eastAsia="Calibri" w:hAnsi="Calibri" w:cs="Calibri"/>
          <w:sz w:val="24"/>
        </w:rPr>
      </w:pPr>
      <w:r>
        <w:rPr>
          <w:rFonts w:ascii="Calibri" w:eastAsia="Calibri" w:hAnsi="Calibri" w:cs="Calibri"/>
          <w:sz w:val="24"/>
        </w:rPr>
        <w:t xml:space="preserve">8. </w:t>
      </w:r>
      <w:proofErr w:type="spellStart"/>
      <w:r>
        <w:rPr>
          <w:rFonts w:ascii="Calibri" w:eastAsia="Calibri" w:hAnsi="Calibri" w:cs="Calibri"/>
          <w:sz w:val="24"/>
        </w:rPr>
        <w:t>Rezyliencja</w:t>
      </w:r>
      <w:proofErr w:type="spellEnd"/>
      <w:r>
        <w:rPr>
          <w:rFonts w:ascii="Calibri" w:eastAsia="Calibri" w:hAnsi="Calibri" w:cs="Calibri"/>
          <w:sz w:val="24"/>
        </w:rPr>
        <w:t xml:space="preserve"> – zdolność podnoszenia się z trudności – jak odnaleźć się podczas i po pandemii Covid 19 np. (</w:t>
      </w:r>
      <w:proofErr w:type="spellStart"/>
      <w:r>
        <w:rPr>
          <w:rFonts w:ascii="Calibri" w:eastAsia="Calibri" w:hAnsi="Calibri" w:cs="Calibri"/>
          <w:sz w:val="24"/>
        </w:rPr>
        <w:t>innow</w:t>
      </w:r>
      <w:proofErr w:type="spellEnd"/>
      <w:r>
        <w:rPr>
          <w:rFonts w:ascii="Calibri" w:eastAsia="Calibri" w:hAnsi="Calibri" w:cs="Calibri"/>
          <w:sz w:val="24"/>
        </w:rPr>
        <w:t>. rozwiązania Stow. ESPAR 50+).</w:t>
      </w:r>
    </w:p>
    <w:p w14:paraId="1AE79466" w14:textId="166FB772" w:rsidR="00204F88" w:rsidRPr="001A0D3F" w:rsidRDefault="00D21004" w:rsidP="00D21004">
      <w:pPr>
        <w:pStyle w:val="Akapitzlist"/>
        <w:numPr>
          <w:ilvl w:val="0"/>
          <w:numId w:val="5"/>
        </w:numPr>
        <w:spacing w:after="200" w:line="360" w:lineRule="auto"/>
        <w:ind w:firstLine="426"/>
        <w:jc w:val="both"/>
        <w:rPr>
          <w:rFonts w:ascii="Calibri" w:eastAsia="Calibri" w:hAnsi="Calibri" w:cs="Calibri"/>
          <w:sz w:val="24"/>
        </w:rPr>
      </w:pPr>
      <w:r>
        <w:rPr>
          <w:rFonts w:ascii="Calibri" w:eastAsia="Calibri" w:hAnsi="Calibri" w:cs="Calibri"/>
          <w:sz w:val="24"/>
        </w:rPr>
        <w:t xml:space="preserve"> </w:t>
      </w:r>
      <w:r w:rsidR="00D63A3E" w:rsidRPr="001A0D3F">
        <w:rPr>
          <w:rFonts w:ascii="Calibri" w:eastAsia="Calibri" w:hAnsi="Calibri" w:cs="Calibri"/>
          <w:sz w:val="24"/>
        </w:rPr>
        <w:t>Sprawy różne.</w:t>
      </w:r>
    </w:p>
    <w:p w14:paraId="4134CC85" w14:textId="38721E41" w:rsidR="00204F88" w:rsidRDefault="00D63A3E" w:rsidP="00DF118E">
      <w:pPr>
        <w:spacing w:after="200" w:line="240" w:lineRule="auto"/>
        <w:jc w:val="both"/>
        <w:rPr>
          <w:rFonts w:ascii="Calibri" w:eastAsia="Calibri" w:hAnsi="Calibri" w:cs="Calibri"/>
          <w:sz w:val="24"/>
        </w:rPr>
      </w:pPr>
      <w:r w:rsidRPr="001A0D3F">
        <w:rPr>
          <w:rFonts w:ascii="Calibri" w:eastAsia="Calibri" w:hAnsi="Calibri" w:cs="Calibri"/>
          <w:sz w:val="24"/>
        </w:rPr>
        <w:t xml:space="preserve">Ad.  </w:t>
      </w:r>
      <w:r w:rsidR="001A0D3F">
        <w:rPr>
          <w:rFonts w:ascii="Calibri" w:eastAsia="Calibri" w:hAnsi="Calibri" w:cs="Calibri"/>
          <w:sz w:val="24"/>
        </w:rPr>
        <w:t xml:space="preserve">I. </w:t>
      </w:r>
      <w:r w:rsidRPr="001A0D3F">
        <w:rPr>
          <w:rFonts w:ascii="Calibri" w:eastAsia="Calibri" w:hAnsi="Calibri" w:cs="Calibri"/>
          <w:sz w:val="24"/>
        </w:rPr>
        <w:t xml:space="preserve">Przewodnicząca RRS Barbara </w:t>
      </w:r>
      <w:proofErr w:type="spellStart"/>
      <w:r w:rsidRPr="001A0D3F">
        <w:rPr>
          <w:rFonts w:ascii="Calibri" w:eastAsia="Calibri" w:hAnsi="Calibri" w:cs="Calibri"/>
          <w:sz w:val="24"/>
        </w:rPr>
        <w:t>Stafiej</w:t>
      </w:r>
      <w:proofErr w:type="spellEnd"/>
      <w:r w:rsidRPr="001A0D3F">
        <w:rPr>
          <w:rFonts w:ascii="Calibri" w:eastAsia="Calibri" w:hAnsi="Calibri" w:cs="Calibri"/>
          <w:sz w:val="24"/>
        </w:rPr>
        <w:t xml:space="preserve"> powitała zaproszonych gości oraz członków RRS. </w:t>
      </w:r>
      <w:r w:rsidR="001A0D3F">
        <w:rPr>
          <w:rFonts w:ascii="Calibri" w:eastAsia="Calibri" w:hAnsi="Calibri" w:cs="Calibri"/>
          <w:sz w:val="24"/>
        </w:rPr>
        <w:t>Na podstawie listy obecności s</w:t>
      </w:r>
      <w:r w:rsidRPr="001A0D3F">
        <w:rPr>
          <w:rFonts w:ascii="Calibri" w:eastAsia="Calibri" w:hAnsi="Calibri" w:cs="Calibri"/>
          <w:sz w:val="24"/>
        </w:rPr>
        <w:t>twierdziła, że posiedzenie jest prawomocne.</w:t>
      </w:r>
    </w:p>
    <w:p w14:paraId="78D0FA2D" w14:textId="0411210F" w:rsidR="00D21004" w:rsidRDefault="001A0D3F" w:rsidP="00DF118E">
      <w:pPr>
        <w:spacing w:after="200" w:line="240" w:lineRule="auto"/>
        <w:jc w:val="both"/>
        <w:rPr>
          <w:rFonts w:ascii="Calibri" w:eastAsia="Calibri" w:hAnsi="Calibri" w:cs="Calibri"/>
          <w:sz w:val="24"/>
        </w:rPr>
      </w:pPr>
      <w:r>
        <w:rPr>
          <w:rFonts w:ascii="Calibri" w:eastAsia="Calibri" w:hAnsi="Calibri" w:cs="Calibri"/>
          <w:sz w:val="24"/>
        </w:rPr>
        <w:t xml:space="preserve">Ad. II </w:t>
      </w:r>
      <w:r w:rsidR="00D21004">
        <w:rPr>
          <w:rFonts w:ascii="Calibri" w:eastAsia="Calibri" w:hAnsi="Calibri" w:cs="Calibri"/>
          <w:sz w:val="24"/>
        </w:rPr>
        <w:t>Przewodnicząca z</w:t>
      </w:r>
      <w:r w:rsidR="00D63A3E">
        <w:rPr>
          <w:rFonts w:ascii="Calibri" w:eastAsia="Calibri" w:hAnsi="Calibri" w:cs="Calibri"/>
          <w:sz w:val="24"/>
        </w:rPr>
        <w:t>apoznała zebranych z treścią protokołu i uchwały z posiedzenia w</w:t>
      </w:r>
      <w:r w:rsidR="00D21004">
        <w:rPr>
          <w:rFonts w:ascii="Calibri" w:eastAsia="Calibri" w:hAnsi="Calibri" w:cs="Calibri"/>
          <w:sz w:val="24"/>
        </w:rPr>
        <w:t> </w:t>
      </w:r>
      <w:r w:rsidR="00D63A3E">
        <w:rPr>
          <w:rFonts w:ascii="Calibri" w:eastAsia="Calibri" w:hAnsi="Calibri" w:cs="Calibri"/>
          <w:sz w:val="24"/>
        </w:rPr>
        <w:t>dniu 23.06.2021. W/w materiały zostały przesłane radnym wcześniej drogą mailową.</w:t>
      </w:r>
      <w:r>
        <w:rPr>
          <w:rFonts w:ascii="Calibri" w:eastAsia="Calibri" w:hAnsi="Calibri" w:cs="Calibri"/>
          <w:sz w:val="24"/>
        </w:rPr>
        <w:t xml:space="preserve"> </w:t>
      </w:r>
      <w:r w:rsidR="00D21004" w:rsidRPr="00D21004">
        <w:rPr>
          <w:rFonts w:ascii="Calibri" w:eastAsia="Calibri" w:hAnsi="Calibri" w:cs="Calibri"/>
          <w:sz w:val="24"/>
        </w:rPr>
        <w:t>W</w:t>
      </w:r>
      <w:r w:rsidR="00D21004">
        <w:rPr>
          <w:rFonts w:ascii="Calibri" w:eastAsia="Calibri" w:hAnsi="Calibri" w:cs="Calibri"/>
          <w:sz w:val="24"/>
        </w:rPr>
        <w:t> </w:t>
      </w:r>
      <w:r w:rsidR="00D21004" w:rsidRPr="00D21004">
        <w:rPr>
          <w:rFonts w:ascii="Calibri" w:eastAsia="Calibri" w:hAnsi="Calibri" w:cs="Calibri"/>
          <w:sz w:val="24"/>
        </w:rPr>
        <w:t>trakcie głosowania</w:t>
      </w:r>
      <w:r w:rsidR="00D21004">
        <w:rPr>
          <w:rFonts w:ascii="Calibri" w:eastAsia="Calibri" w:hAnsi="Calibri" w:cs="Calibri"/>
          <w:sz w:val="24"/>
        </w:rPr>
        <w:t xml:space="preserve">, </w:t>
      </w:r>
      <w:r w:rsidR="00D21004" w:rsidRPr="00D21004">
        <w:rPr>
          <w:rFonts w:ascii="Calibri" w:eastAsia="Calibri" w:hAnsi="Calibri" w:cs="Calibri"/>
          <w:sz w:val="24"/>
        </w:rPr>
        <w:t>zarówno w/w protokół jak i uchwała zostały przyjęte jednogłośnie.</w:t>
      </w:r>
      <w:r w:rsidR="00D21004">
        <w:rPr>
          <w:rFonts w:ascii="Calibri" w:eastAsia="Calibri" w:hAnsi="Calibri" w:cs="Calibri"/>
          <w:sz w:val="24"/>
        </w:rPr>
        <w:t xml:space="preserve"> </w:t>
      </w:r>
      <w:r w:rsidR="00D21004" w:rsidRPr="00D21004">
        <w:rPr>
          <w:rFonts w:ascii="Calibri" w:eastAsia="Calibri" w:hAnsi="Calibri" w:cs="Calibri"/>
          <w:sz w:val="24"/>
        </w:rPr>
        <w:t xml:space="preserve">Następnie B. </w:t>
      </w:r>
      <w:proofErr w:type="spellStart"/>
      <w:r w:rsidR="00D21004" w:rsidRPr="00D21004">
        <w:rPr>
          <w:rFonts w:ascii="Calibri" w:eastAsia="Calibri" w:hAnsi="Calibri" w:cs="Calibri"/>
          <w:sz w:val="24"/>
        </w:rPr>
        <w:t>Stafiej</w:t>
      </w:r>
      <w:proofErr w:type="spellEnd"/>
      <w:r w:rsidR="00D21004" w:rsidRPr="00D21004">
        <w:rPr>
          <w:rFonts w:ascii="Calibri" w:eastAsia="Calibri" w:hAnsi="Calibri" w:cs="Calibri"/>
          <w:sz w:val="24"/>
        </w:rPr>
        <w:t xml:space="preserve"> przedstawiła porządek  posiedzenia, który został przyjęty jednogłośnie.</w:t>
      </w:r>
    </w:p>
    <w:p w14:paraId="6BD9989B" w14:textId="36A4F812" w:rsidR="001A0D3F" w:rsidRPr="001A0D3F" w:rsidRDefault="001A0D3F" w:rsidP="00DF118E">
      <w:pPr>
        <w:rPr>
          <w:rFonts w:ascii="Calibri" w:eastAsia="Calibri" w:hAnsi="Calibri" w:cs="Calibri"/>
          <w:bCs/>
          <w:sz w:val="24"/>
        </w:rPr>
      </w:pPr>
      <w:r>
        <w:rPr>
          <w:rFonts w:ascii="Calibri" w:eastAsia="Calibri" w:hAnsi="Calibri" w:cs="Calibri"/>
          <w:bCs/>
          <w:sz w:val="24"/>
        </w:rPr>
        <w:t xml:space="preserve">Ad.  </w:t>
      </w:r>
      <w:r w:rsidRPr="001A0D3F">
        <w:rPr>
          <w:rFonts w:ascii="Calibri" w:eastAsia="Calibri" w:hAnsi="Calibri" w:cs="Calibri"/>
          <w:bCs/>
          <w:sz w:val="24"/>
        </w:rPr>
        <w:t>III.</w:t>
      </w:r>
      <w:r w:rsidR="00D21004">
        <w:rPr>
          <w:rFonts w:ascii="Calibri" w:eastAsia="Calibri" w:hAnsi="Calibri" w:cs="Calibri"/>
          <w:bCs/>
          <w:sz w:val="24"/>
        </w:rPr>
        <w:t xml:space="preserve"> </w:t>
      </w:r>
      <w:r w:rsidRPr="001A0D3F">
        <w:rPr>
          <w:rFonts w:ascii="Calibri" w:eastAsia="Calibri" w:hAnsi="Calibri" w:cs="Calibri"/>
          <w:bCs/>
          <w:sz w:val="24"/>
        </w:rPr>
        <w:t xml:space="preserve">Informacja na temat  stanu przygotowań do </w:t>
      </w:r>
      <w:proofErr w:type="spellStart"/>
      <w:r w:rsidRPr="001A0D3F">
        <w:rPr>
          <w:rFonts w:ascii="Calibri" w:eastAsia="Calibri" w:hAnsi="Calibri" w:cs="Calibri"/>
          <w:bCs/>
          <w:sz w:val="24"/>
        </w:rPr>
        <w:t>Senioraliów</w:t>
      </w:r>
      <w:proofErr w:type="spellEnd"/>
      <w:r w:rsidRPr="001A0D3F">
        <w:rPr>
          <w:rFonts w:ascii="Calibri" w:eastAsia="Calibri" w:hAnsi="Calibri" w:cs="Calibri"/>
          <w:bCs/>
          <w:sz w:val="24"/>
        </w:rPr>
        <w:t xml:space="preserve"> 2021. </w:t>
      </w:r>
    </w:p>
    <w:p w14:paraId="27235FFD" w14:textId="77777777" w:rsidR="00D21004" w:rsidRDefault="00D21004" w:rsidP="00D21004">
      <w:pPr>
        <w:spacing w:after="200" w:line="240" w:lineRule="auto"/>
        <w:ind w:left="425"/>
        <w:jc w:val="both"/>
        <w:rPr>
          <w:rFonts w:ascii="Calibri" w:eastAsia="Calibri" w:hAnsi="Calibri" w:cs="Calibri"/>
          <w:sz w:val="24"/>
        </w:rPr>
      </w:pPr>
      <w:r>
        <w:rPr>
          <w:rFonts w:ascii="Calibri" w:eastAsia="Calibri" w:hAnsi="Calibri" w:cs="Calibri"/>
          <w:sz w:val="24"/>
        </w:rPr>
        <w:t xml:space="preserve">Daniel Czarnota z RDK zapoznał z programem </w:t>
      </w:r>
      <w:proofErr w:type="spellStart"/>
      <w:r>
        <w:rPr>
          <w:rFonts w:ascii="Calibri" w:eastAsia="Calibri" w:hAnsi="Calibri" w:cs="Calibri"/>
          <w:sz w:val="24"/>
        </w:rPr>
        <w:t>Senioraliów</w:t>
      </w:r>
      <w:proofErr w:type="spellEnd"/>
      <w:r>
        <w:rPr>
          <w:rFonts w:ascii="Calibri" w:eastAsia="Calibri" w:hAnsi="Calibri" w:cs="Calibri"/>
          <w:sz w:val="24"/>
        </w:rPr>
        <w:t>, opracowanym przez RDK. Podkreślił, że celem tego wydarzenia jest integracja środowisk senioralnych, promowanie polityki na rzecz osób starszych. Działania zaplanowane są w 4 działach: edukacja, kultura, rozrywka, rekreacja. Biuro organizatora mieścić się będzie w filii RDK przy ul.</w:t>
      </w:r>
      <w:r>
        <w:rPr>
          <w:rFonts w:ascii="Calibri" w:eastAsia="Calibri" w:hAnsi="Calibri" w:cs="Calibri"/>
          <w:sz w:val="24"/>
        </w:rPr>
        <w:t> </w:t>
      </w:r>
      <w:r>
        <w:rPr>
          <w:rFonts w:ascii="Calibri" w:eastAsia="Calibri" w:hAnsi="Calibri" w:cs="Calibri"/>
          <w:sz w:val="24"/>
        </w:rPr>
        <w:t xml:space="preserve">Dąbrowskiego. Czynna będzie infolinia. Patronat: </w:t>
      </w:r>
      <w:proofErr w:type="spellStart"/>
      <w:r>
        <w:rPr>
          <w:rFonts w:ascii="Calibri" w:eastAsia="Calibri" w:hAnsi="Calibri" w:cs="Calibri"/>
          <w:sz w:val="24"/>
        </w:rPr>
        <w:t>MRiPS</w:t>
      </w:r>
      <w:proofErr w:type="spellEnd"/>
      <w:r>
        <w:rPr>
          <w:rFonts w:ascii="Calibri" w:eastAsia="Calibri" w:hAnsi="Calibri" w:cs="Calibri"/>
          <w:sz w:val="24"/>
        </w:rPr>
        <w:t xml:space="preserve"> oraz Prezydent Miasta Rzeszowa.</w:t>
      </w:r>
      <w:r>
        <w:rPr>
          <w:rFonts w:ascii="Calibri" w:eastAsia="Calibri" w:hAnsi="Calibri" w:cs="Calibri"/>
          <w:sz w:val="24"/>
        </w:rPr>
        <w:t xml:space="preserve"> </w:t>
      </w:r>
      <w:r>
        <w:rPr>
          <w:rFonts w:ascii="Calibri" w:eastAsia="Calibri" w:hAnsi="Calibri" w:cs="Calibri"/>
          <w:sz w:val="24"/>
        </w:rPr>
        <w:t>Patronat Medialny: TVP 3, Kurier Rzeszowski, Radio Rzeszów, Radio Via, Głos Seniora.</w:t>
      </w:r>
    </w:p>
    <w:p w14:paraId="5FA9B90F" w14:textId="77777777" w:rsidR="00D21004" w:rsidRDefault="00D21004" w:rsidP="00D21004">
      <w:pPr>
        <w:spacing w:after="200" w:line="240" w:lineRule="auto"/>
        <w:ind w:left="426"/>
        <w:jc w:val="both"/>
        <w:rPr>
          <w:rFonts w:ascii="Calibri" w:eastAsia="Calibri" w:hAnsi="Calibri" w:cs="Calibri"/>
          <w:sz w:val="24"/>
        </w:rPr>
      </w:pPr>
      <w:r>
        <w:rPr>
          <w:rFonts w:ascii="Calibri" w:eastAsia="Calibri" w:hAnsi="Calibri" w:cs="Calibri"/>
          <w:sz w:val="24"/>
        </w:rPr>
        <w:t xml:space="preserve">Promocja: witryny internetowe, media społecznościowe, bilbordy, spoty w autobusach miejskich, plakaty, 5000 </w:t>
      </w:r>
      <w:proofErr w:type="spellStart"/>
      <w:r>
        <w:rPr>
          <w:rFonts w:ascii="Calibri" w:eastAsia="Calibri" w:hAnsi="Calibri" w:cs="Calibri"/>
          <w:sz w:val="24"/>
        </w:rPr>
        <w:t>planerów</w:t>
      </w:r>
      <w:proofErr w:type="spellEnd"/>
      <w:r>
        <w:rPr>
          <w:rFonts w:ascii="Calibri" w:eastAsia="Calibri" w:hAnsi="Calibri" w:cs="Calibri"/>
          <w:sz w:val="24"/>
        </w:rPr>
        <w:t xml:space="preserve"> z kalendarzem wydarzeń, telebimy miejskie, kostka plenerowa, prasa. </w:t>
      </w:r>
    </w:p>
    <w:p w14:paraId="41FF27FC" w14:textId="0103D932" w:rsidR="00D21004" w:rsidRDefault="00D21004" w:rsidP="00D21004">
      <w:pPr>
        <w:spacing w:after="200" w:line="240" w:lineRule="auto"/>
        <w:ind w:left="426"/>
        <w:jc w:val="both"/>
        <w:rPr>
          <w:rFonts w:ascii="Calibri" w:eastAsia="Calibri" w:hAnsi="Calibri" w:cs="Calibri"/>
          <w:sz w:val="24"/>
        </w:rPr>
      </w:pPr>
      <w:r>
        <w:rPr>
          <w:rFonts w:ascii="Calibri" w:eastAsia="Calibri" w:hAnsi="Calibri" w:cs="Calibri"/>
          <w:sz w:val="24"/>
        </w:rPr>
        <w:t>D. Czarnota omówił szczegó</w:t>
      </w:r>
      <w:r>
        <w:rPr>
          <w:rFonts w:ascii="Calibri" w:eastAsia="Calibri" w:hAnsi="Calibri" w:cs="Calibri"/>
          <w:sz w:val="24"/>
        </w:rPr>
        <w:t>ł</w:t>
      </w:r>
      <w:r>
        <w:rPr>
          <w:rFonts w:ascii="Calibri" w:eastAsia="Calibri" w:hAnsi="Calibri" w:cs="Calibri"/>
          <w:sz w:val="24"/>
        </w:rPr>
        <w:t>owo wszystkie punkty programu.</w:t>
      </w:r>
    </w:p>
    <w:p w14:paraId="74ADD5CC" w14:textId="1E521C5C" w:rsidR="00D21004" w:rsidRDefault="00D21004" w:rsidP="00D21004">
      <w:pPr>
        <w:spacing w:after="200" w:line="240" w:lineRule="auto"/>
        <w:ind w:left="426"/>
        <w:jc w:val="both"/>
        <w:rPr>
          <w:rFonts w:ascii="Calibri" w:eastAsia="Calibri" w:hAnsi="Calibri" w:cs="Calibri"/>
          <w:sz w:val="24"/>
        </w:rPr>
      </w:pPr>
      <w:r>
        <w:rPr>
          <w:rFonts w:ascii="Calibri" w:eastAsia="Calibri" w:hAnsi="Calibri" w:cs="Calibri"/>
          <w:sz w:val="24"/>
        </w:rPr>
        <w:t>D. Wojnar- Płaza i M. Wytrwał zadeklarowały, zgłoszoną na poprzednim posiedzeniu RRS,  chę</w:t>
      </w:r>
      <w:r>
        <w:rPr>
          <w:rFonts w:ascii="Calibri" w:eastAsia="Calibri" w:hAnsi="Calibri" w:cs="Calibri"/>
          <w:sz w:val="24"/>
        </w:rPr>
        <w:t>ć</w:t>
      </w:r>
      <w:r>
        <w:rPr>
          <w:rFonts w:ascii="Calibri" w:eastAsia="Calibri" w:hAnsi="Calibri" w:cs="Calibri"/>
          <w:sz w:val="24"/>
        </w:rPr>
        <w:t xml:space="preserve"> pełnienia dyżurów w RDK przy ul. Dąbrowskiego celem wydawania Ogólnopolskiej Karty Seniora. Propozycja spotkała się z uznaniem D. Czarnoty i K. </w:t>
      </w:r>
      <w:proofErr w:type="spellStart"/>
      <w:r>
        <w:rPr>
          <w:rFonts w:ascii="Calibri" w:eastAsia="Calibri" w:hAnsi="Calibri" w:cs="Calibri"/>
          <w:sz w:val="24"/>
        </w:rPr>
        <w:t>Jedziniak</w:t>
      </w:r>
      <w:proofErr w:type="spellEnd"/>
      <w:r>
        <w:rPr>
          <w:rFonts w:ascii="Calibri" w:eastAsia="Calibri" w:hAnsi="Calibri" w:cs="Calibri"/>
          <w:sz w:val="24"/>
        </w:rPr>
        <w:t>- Gorzelnik.</w:t>
      </w:r>
    </w:p>
    <w:p w14:paraId="4BEFD87D" w14:textId="5F2CFB75" w:rsidR="00D21004" w:rsidRDefault="00D21004" w:rsidP="00D21004">
      <w:pPr>
        <w:spacing w:after="200" w:line="240" w:lineRule="auto"/>
        <w:ind w:left="426"/>
        <w:jc w:val="both"/>
        <w:rPr>
          <w:rFonts w:ascii="Calibri" w:eastAsia="Calibri" w:hAnsi="Calibri" w:cs="Calibri"/>
          <w:sz w:val="24"/>
        </w:rPr>
      </w:pPr>
      <w:r>
        <w:rPr>
          <w:rFonts w:ascii="Calibri" w:eastAsia="Calibri" w:hAnsi="Calibri" w:cs="Calibri"/>
          <w:sz w:val="24"/>
        </w:rPr>
        <w:t xml:space="preserve">K. Leśniak </w:t>
      </w:r>
      <w:proofErr w:type="spellStart"/>
      <w:r>
        <w:rPr>
          <w:rFonts w:ascii="Calibri" w:eastAsia="Calibri" w:hAnsi="Calibri" w:cs="Calibri"/>
          <w:sz w:val="24"/>
        </w:rPr>
        <w:t>Moczuk</w:t>
      </w:r>
      <w:proofErr w:type="spellEnd"/>
      <w:r>
        <w:rPr>
          <w:rFonts w:ascii="Calibri" w:eastAsia="Calibri" w:hAnsi="Calibri" w:cs="Calibri"/>
          <w:sz w:val="24"/>
        </w:rPr>
        <w:t xml:space="preserve"> zaproponowała przeprowadzenie badania on-line dotyczącego aktywności seniorów. B. </w:t>
      </w:r>
      <w:proofErr w:type="spellStart"/>
      <w:r>
        <w:rPr>
          <w:rFonts w:ascii="Calibri" w:eastAsia="Calibri" w:hAnsi="Calibri" w:cs="Calibri"/>
          <w:sz w:val="24"/>
        </w:rPr>
        <w:t>Stafiej</w:t>
      </w:r>
      <w:proofErr w:type="spellEnd"/>
      <w:r>
        <w:rPr>
          <w:rFonts w:ascii="Calibri" w:eastAsia="Calibri" w:hAnsi="Calibri" w:cs="Calibri"/>
          <w:sz w:val="24"/>
        </w:rPr>
        <w:t xml:space="preserve"> poinformowała, że podobne badanie jest już prowadzone przez pracowników naukowych na czele z p. Ewą </w:t>
      </w:r>
      <w:proofErr w:type="spellStart"/>
      <w:r>
        <w:rPr>
          <w:rFonts w:ascii="Calibri" w:eastAsia="Calibri" w:hAnsi="Calibri" w:cs="Calibri"/>
          <w:sz w:val="24"/>
        </w:rPr>
        <w:t>Kubejko</w:t>
      </w:r>
      <w:proofErr w:type="spellEnd"/>
      <w:r>
        <w:rPr>
          <w:rFonts w:ascii="Calibri" w:eastAsia="Calibri" w:hAnsi="Calibri" w:cs="Calibri"/>
          <w:sz w:val="24"/>
        </w:rPr>
        <w:t>-Polańską, we współpracy z</w:t>
      </w:r>
      <w:r>
        <w:rPr>
          <w:rFonts w:ascii="Calibri" w:eastAsia="Calibri" w:hAnsi="Calibri" w:cs="Calibri"/>
          <w:sz w:val="24"/>
        </w:rPr>
        <w:t> </w:t>
      </w:r>
      <w:r>
        <w:rPr>
          <w:rFonts w:ascii="Calibri" w:eastAsia="Calibri" w:hAnsi="Calibri" w:cs="Calibri"/>
          <w:sz w:val="24"/>
        </w:rPr>
        <w:t>Urban Lab Rzeszów. W związku z tym zaproponowała uwzględnienie zakresu poszczególnych badań tak, aby znane były ich zakresy i aby ich treści się nie pokrywały.</w:t>
      </w:r>
    </w:p>
    <w:p w14:paraId="4B51041C" w14:textId="11297AD5" w:rsidR="00D21004" w:rsidRDefault="00D21004" w:rsidP="00D21004">
      <w:pPr>
        <w:spacing w:after="200" w:line="240" w:lineRule="auto"/>
        <w:ind w:left="426"/>
        <w:jc w:val="both"/>
        <w:rPr>
          <w:rFonts w:ascii="Calibri" w:eastAsia="Calibri" w:hAnsi="Calibri" w:cs="Calibri"/>
          <w:sz w:val="24"/>
        </w:rPr>
      </w:pPr>
      <w:r>
        <w:rPr>
          <w:rFonts w:ascii="Calibri" w:eastAsia="Calibri" w:hAnsi="Calibri" w:cs="Calibri"/>
          <w:sz w:val="24"/>
        </w:rPr>
        <w:t>M.</w:t>
      </w:r>
      <w:r>
        <w:rPr>
          <w:rFonts w:ascii="Calibri" w:eastAsia="Calibri" w:hAnsi="Calibri" w:cs="Calibri"/>
          <w:sz w:val="24"/>
        </w:rPr>
        <w:t xml:space="preserve"> </w:t>
      </w:r>
      <w:r>
        <w:rPr>
          <w:rFonts w:ascii="Calibri" w:eastAsia="Calibri" w:hAnsi="Calibri" w:cs="Calibri"/>
          <w:sz w:val="24"/>
        </w:rPr>
        <w:t xml:space="preserve">Cisek-Kozieł, </w:t>
      </w:r>
      <w:r>
        <w:rPr>
          <w:rFonts w:ascii="Calibri" w:eastAsia="Calibri" w:hAnsi="Calibri" w:cs="Calibri"/>
          <w:sz w:val="24"/>
        </w:rPr>
        <w:t xml:space="preserve">K. </w:t>
      </w:r>
      <w:r>
        <w:rPr>
          <w:rFonts w:ascii="Calibri" w:eastAsia="Calibri" w:hAnsi="Calibri" w:cs="Calibri"/>
          <w:sz w:val="24"/>
        </w:rPr>
        <w:t xml:space="preserve">Leśniak- </w:t>
      </w:r>
      <w:proofErr w:type="spellStart"/>
      <w:r>
        <w:rPr>
          <w:rFonts w:ascii="Calibri" w:eastAsia="Calibri" w:hAnsi="Calibri" w:cs="Calibri"/>
          <w:sz w:val="24"/>
        </w:rPr>
        <w:t>Moczuk</w:t>
      </w:r>
      <w:proofErr w:type="spellEnd"/>
      <w:r>
        <w:rPr>
          <w:rFonts w:ascii="Calibri" w:eastAsia="Calibri" w:hAnsi="Calibri" w:cs="Calibri"/>
          <w:sz w:val="24"/>
        </w:rPr>
        <w:t xml:space="preserve"> i M.</w:t>
      </w:r>
      <w:r>
        <w:rPr>
          <w:rFonts w:ascii="Calibri" w:eastAsia="Calibri" w:hAnsi="Calibri" w:cs="Calibri"/>
          <w:sz w:val="24"/>
        </w:rPr>
        <w:t xml:space="preserve"> </w:t>
      </w:r>
      <w:r>
        <w:rPr>
          <w:rFonts w:ascii="Calibri" w:eastAsia="Calibri" w:hAnsi="Calibri" w:cs="Calibri"/>
          <w:sz w:val="24"/>
        </w:rPr>
        <w:t xml:space="preserve">Wytrwał ponownie zgłosiły propozycję wykorzystania wizerunków („twarzy”)  rzeszowskich seniorów podczas promocji </w:t>
      </w:r>
      <w:proofErr w:type="spellStart"/>
      <w:r>
        <w:rPr>
          <w:rFonts w:ascii="Calibri" w:eastAsia="Calibri" w:hAnsi="Calibri" w:cs="Calibri"/>
          <w:sz w:val="24"/>
        </w:rPr>
        <w:t>Senioraliów</w:t>
      </w:r>
      <w:proofErr w:type="spellEnd"/>
      <w:r>
        <w:rPr>
          <w:rFonts w:ascii="Calibri" w:eastAsia="Calibri" w:hAnsi="Calibri" w:cs="Calibri"/>
          <w:sz w:val="24"/>
        </w:rPr>
        <w:t xml:space="preserve">. D. Czarnota wyjaśnił, że twarze znanych artystów wzbudzają znacznie większe zainteresowanie i tym samym zachęcają więcej osób do udziału w imprezach. Osoby znane w środowisku danego UTW niekoniecznie są znane ogółowi  mieszkańców Rzeszowa. Zasugerował, że można w przyszłości stopniowo zastępować znane twarze  </w:t>
      </w:r>
      <w:r>
        <w:rPr>
          <w:rFonts w:ascii="Calibri" w:eastAsia="Calibri" w:hAnsi="Calibri" w:cs="Calibri"/>
          <w:sz w:val="24"/>
        </w:rPr>
        <w:lastRenderedPageBreak/>
        <w:t>poprzez twarze lokalnych aktywnych seniorów. Jego zdaniem, RRS mogłaby wybierać np. 5 osobowości każdego roku.</w:t>
      </w:r>
    </w:p>
    <w:p w14:paraId="7E1771B2" w14:textId="31782ACC" w:rsidR="00D21004" w:rsidRDefault="00D21004" w:rsidP="00DF118E">
      <w:pPr>
        <w:spacing w:after="200" w:line="240" w:lineRule="auto"/>
        <w:ind w:left="426"/>
        <w:jc w:val="both"/>
        <w:rPr>
          <w:rFonts w:ascii="Calibri" w:eastAsia="Calibri" w:hAnsi="Calibri" w:cs="Calibri"/>
          <w:sz w:val="24"/>
        </w:rPr>
      </w:pPr>
      <w:r>
        <w:rPr>
          <w:rFonts w:ascii="Calibri" w:eastAsia="Calibri" w:hAnsi="Calibri" w:cs="Calibri"/>
          <w:sz w:val="24"/>
        </w:rPr>
        <w:t xml:space="preserve">B. </w:t>
      </w:r>
      <w:proofErr w:type="spellStart"/>
      <w:r>
        <w:rPr>
          <w:rFonts w:ascii="Calibri" w:eastAsia="Calibri" w:hAnsi="Calibri" w:cs="Calibri"/>
          <w:sz w:val="24"/>
        </w:rPr>
        <w:t>Stafiej</w:t>
      </w:r>
      <w:proofErr w:type="spellEnd"/>
      <w:r>
        <w:rPr>
          <w:rFonts w:ascii="Calibri" w:eastAsia="Calibri" w:hAnsi="Calibri" w:cs="Calibri"/>
          <w:sz w:val="24"/>
        </w:rPr>
        <w:t xml:space="preserve"> zaproponowała, aby w przyszłym roku pokazać podczas </w:t>
      </w:r>
      <w:proofErr w:type="spellStart"/>
      <w:r>
        <w:rPr>
          <w:rFonts w:ascii="Calibri" w:eastAsia="Calibri" w:hAnsi="Calibri" w:cs="Calibri"/>
          <w:sz w:val="24"/>
        </w:rPr>
        <w:t>Senioraliów</w:t>
      </w:r>
      <w:proofErr w:type="spellEnd"/>
      <w:r>
        <w:rPr>
          <w:rFonts w:ascii="Calibri" w:eastAsia="Calibri" w:hAnsi="Calibri" w:cs="Calibri"/>
          <w:sz w:val="24"/>
        </w:rPr>
        <w:t xml:space="preserve"> tych, którzy zwyciężyli w konkursie "Miejsca przyjazne seniorom". Warto pamiętać,</w:t>
      </w:r>
      <w:r w:rsidR="00DF118E">
        <w:rPr>
          <w:rFonts w:ascii="Calibri" w:eastAsia="Calibri" w:hAnsi="Calibri" w:cs="Calibri"/>
          <w:sz w:val="24"/>
        </w:rPr>
        <w:t xml:space="preserve"> </w:t>
      </w:r>
      <w:r>
        <w:rPr>
          <w:rFonts w:ascii="Calibri" w:eastAsia="Calibri" w:hAnsi="Calibri" w:cs="Calibri"/>
          <w:sz w:val="24"/>
        </w:rPr>
        <w:t xml:space="preserve">że </w:t>
      </w:r>
      <w:proofErr w:type="spellStart"/>
      <w:r>
        <w:rPr>
          <w:rFonts w:ascii="Calibri" w:eastAsia="Calibri" w:hAnsi="Calibri" w:cs="Calibri"/>
          <w:sz w:val="24"/>
        </w:rPr>
        <w:t>Senioralia</w:t>
      </w:r>
      <w:proofErr w:type="spellEnd"/>
      <w:r>
        <w:rPr>
          <w:rFonts w:ascii="Calibri" w:eastAsia="Calibri" w:hAnsi="Calibri" w:cs="Calibri"/>
          <w:sz w:val="24"/>
        </w:rPr>
        <w:t xml:space="preserve"> adresowane są też do młodych, nie tylko do 40 -tysięcznej grupy rzeszowskich seniorów. Każdy z członków RRS ma już swoją tożsamość, warto więc zatroszczyć się o</w:t>
      </w:r>
      <w:r w:rsidR="00DF118E">
        <w:rPr>
          <w:rFonts w:ascii="Calibri" w:eastAsia="Calibri" w:hAnsi="Calibri" w:cs="Calibri"/>
          <w:sz w:val="24"/>
        </w:rPr>
        <w:t> </w:t>
      </w:r>
      <w:r>
        <w:rPr>
          <w:rFonts w:ascii="Calibri" w:eastAsia="Calibri" w:hAnsi="Calibri" w:cs="Calibri"/>
          <w:sz w:val="24"/>
        </w:rPr>
        <w:t>wypromowanie swojej marki.</w:t>
      </w:r>
    </w:p>
    <w:p w14:paraId="6471BD76" w14:textId="57C679BA" w:rsidR="00D21004" w:rsidRDefault="00D21004" w:rsidP="00DF118E">
      <w:pPr>
        <w:spacing w:after="200" w:line="240" w:lineRule="auto"/>
        <w:ind w:left="426"/>
        <w:jc w:val="both"/>
        <w:rPr>
          <w:rFonts w:ascii="Calibri" w:eastAsia="Calibri" w:hAnsi="Calibri" w:cs="Calibri"/>
          <w:sz w:val="24"/>
        </w:rPr>
      </w:pPr>
      <w:r>
        <w:rPr>
          <w:rFonts w:ascii="Calibri" w:eastAsia="Calibri" w:hAnsi="Calibri" w:cs="Calibri"/>
          <w:sz w:val="24"/>
        </w:rPr>
        <w:t xml:space="preserve">K. </w:t>
      </w:r>
      <w:proofErr w:type="spellStart"/>
      <w:r>
        <w:rPr>
          <w:rFonts w:ascii="Calibri" w:eastAsia="Calibri" w:hAnsi="Calibri" w:cs="Calibri"/>
          <w:sz w:val="24"/>
        </w:rPr>
        <w:t>Jedziniak</w:t>
      </w:r>
      <w:proofErr w:type="spellEnd"/>
      <w:r>
        <w:rPr>
          <w:rFonts w:ascii="Calibri" w:eastAsia="Calibri" w:hAnsi="Calibri" w:cs="Calibri"/>
          <w:sz w:val="24"/>
        </w:rPr>
        <w:t xml:space="preserve"> - Gorzelnik zgłosiła propozycję, aby w RDK przy ul. D</w:t>
      </w:r>
      <w:r w:rsidR="00DF118E">
        <w:rPr>
          <w:rFonts w:ascii="Calibri" w:eastAsia="Calibri" w:hAnsi="Calibri" w:cs="Calibri"/>
          <w:sz w:val="24"/>
        </w:rPr>
        <w:t>ą</w:t>
      </w:r>
      <w:r>
        <w:rPr>
          <w:rFonts w:ascii="Calibri" w:eastAsia="Calibri" w:hAnsi="Calibri" w:cs="Calibri"/>
          <w:sz w:val="24"/>
        </w:rPr>
        <w:t>browskiego</w:t>
      </w:r>
      <w:r w:rsidR="00DF118E">
        <w:rPr>
          <w:rFonts w:ascii="Calibri" w:eastAsia="Calibri" w:hAnsi="Calibri" w:cs="Calibri"/>
          <w:sz w:val="24"/>
        </w:rPr>
        <w:t>,</w:t>
      </w:r>
      <w:r>
        <w:rPr>
          <w:rFonts w:ascii="Calibri" w:eastAsia="Calibri" w:hAnsi="Calibri" w:cs="Calibri"/>
          <w:sz w:val="24"/>
        </w:rPr>
        <w:t xml:space="preserve">  gdzie ma powstać Akademia Seniora organizować spotkania z ciekawymi ludźmi i tym samym promować te osoby.</w:t>
      </w:r>
    </w:p>
    <w:p w14:paraId="000C1DA3" w14:textId="2FCAC456" w:rsidR="001A0D3F" w:rsidRDefault="00DF118E" w:rsidP="00DF118E">
      <w:pPr>
        <w:spacing w:after="200" w:line="240" w:lineRule="auto"/>
        <w:jc w:val="both"/>
        <w:rPr>
          <w:rFonts w:ascii="Calibri" w:eastAsia="Calibri" w:hAnsi="Calibri" w:cs="Calibri"/>
          <w:sz w:val="24"/>
        </w:rPr>
      </w:pPr>
      <w:r>
        <w:rPr>
          <w:rFonts w:ascii="Calibri" w:eastAsia="Calibri" w:hAnsi="Calibri" w:cs="Calibri"/>
          <w:sz w:val="24"/>
        </w:rPr>
        <w:t xml:space="preserve">Ad. </w:t>
      </w:r>
      <w:r w:rsidRPr="00DF118E">
        <w:rPr>
          <w:rFonts w:ascii="Calibri" w:eastAsia="Calibri" w:hAnsi="Calibri" w:cs="Calibri"/>
          <w:sz w:val="24"/>
        </w:rPr>
        <w:t>IV.</w:t>
      </w:r>
      <w:r w:rsidRPr="00DF118E">
        <w:rPr>
          <w:rFonts w:ascii="Calibri" w:eastAsia="Calibri" w:hAnsi="Calibri" w:cs="Calibri"/>
          <w:sz w:val="24"/>
        </w:rPr>
        <w:tab/>
      </w:r>
      <w:r>
        <w:rPr>
          <w:rFonts w:ascii="Calibri" w:eastAsia="Calibri" w:hAnsi="Calibri" w:cs="Calibri"/>
          <w:sz w:val="24"/>
        </w:rPr>
        <w:t xml:space="preserve"> </w:t>
      </w:r>
      <w:r w:rsidRPr="00DF118E">
        <w:rPr>
          <w:rFonts w:ascii="Calibri" w:eastAsia="Calibri" w:hAnsi="Calibri" w:cs="Calibri"/>
          <w:sz w:val="24"/>
        </w:rPr>
        <w:t xml:space="preserve">Rola Rzeszowskiej Rady Seniorów jako Partnera, realizowanych przez Stowarzyszenie </w:t>
      </w:r>
      <w:r w:rsidRPr="00DF118E">
        <w:rPr>
          <w:rFonts w:ascii="Calibri" w:eastAsia="Calibri" w:hAnsi="Calibri" w:cs="Calibri"/>
          <w:sz w:val="24"/>
        </w:rPr>
        <w:tab/>
        <w:t>Kreatywny Senior w Rzeszowie projektów, w ramach otrzymanych dotacji.</w:t>
      </w:r>
    </w:p>
    <w:p w14:paraId="10DAD104" w14:textId="3253AB8A" w:rsidR="00534CE3" w:rsidRDefault="00534CE3" w:rsidP="00DF118E">
      <w:pPr>
        <w:spacing w:after="200" w:line="240" w:lineRule="auto"/>
        <w:jc w:val="both"/>
        <w:rPr>
          <w:rFonts w:ascii="Calibri" w:eastAsia="Calibri" w:hAnsi="Calibri" w:cs="Calibri"/>
          <w:sz w:val="24"/>
        </w:rPr>
      </w:pPr>
      <w:r>
        <w:rPr>
          <w:rFonts w:ascii="Calibri" w:eastAsia="Calibri" w:hAnsi="Calibri" w:cs="Calibri"/>
          <w:sz w:val="24"/>
        </w:rPr>
        <w:t xml:space="preserve">Protokół w tym </w:t>
      </w:r>
      <w:proofErr w:type="spellStart"/>
      <w:r>
        <w:rPr>
          <w:rFonts w:ascii="Calibri" w:eastAsia="Calibri" w:hAnsi="Calibri" w:cs="Calibri"/>
          <w:sz w:val="24"/>
        </w:rPr>
        <w:t>pkcie</w:t>
      </w:r>
      <w:proofErr w:type="spellEnd"/>
      <w:r>
        <w:rPr>
          <w:rFonts w:ascii="Calibri" w:eastAsia="Calibri" w:hAnsi="Calibri" w:cs="Calibri"/>
          <w:sz w:val="24"/>
        </w:rPr>
        <w:t xml:space="preserve"> zawiera inf. o przebiegu posiedzenia oraz spotkania roboczego członków RRS w dniu 1.09.2021.</w:t>
      </w:r>
    </w:p>
    <w:p w14:paraId="5287BD22" w14:textId="6E6A1507" w:rsidR="00DF118E" w:rsidRDefault="00DF118E" w:rsidP="00DF118E">
      <w:pPr>
        <w:spacing w:after="200" w:line="240" w:lineRule="auto"/>
        <w:jc w:val="both"/>
        <w:rPr>
          <w:rFonts w:ascii="Calibri" w:eastAsia="Calibri" w:hAnsi="Calibri" w:cs="Calibri"/>
          <w:sz w:val="24"/>
        </w:rPr>
      </w:pPr>
      <w:r>
        <w:rPr>
          <w:rFonts w:ascii="Calibri" w:eastAsia="Calibri" w:hAnsi="Calibri" w:cs="Calibri"/>
          <w:sz w:val="24"/>
        </w:rPr>
        <w:t xml:space="preserve">Zgodnie z informacjami przekazywanymi członkom RRS na </w:t>
      </w:r>
      <w:r w:rsidR="00534CE3">
        <w:rPr>
          <w:rFonts w:ascii="Calibri" w:eastAsia="Calibri" w:hAnsi="Calibri" w:cs="Calibri"/>
          <w:sz w:val="24"/>
        </w:rPr>
        <w:t xml:space="preserve">poprzednich posiedzeniach, przew. poinformowała zebranych o roli RRS jako Partnera realizowanych projektów autorstwa Stowarzyszenia Kreatywny Senior w Rzeszowie i zwróciła się z prośbą o popularyzowanie w swoim otoczeniu, zakładanych w nich działań </w:t>
      </w:r>
      <w:proofErr w:type="spellStart"/>
      <w:r w:rsidR="00534CE3">
        <w:rPr>
          <w:rFonts w:ascii="Calibri" w:eastAsia="Calibri" w:hAnsi="Calibri" w:cs="Calibri"/>
          <w:sz w:val="24"/>
        </w:rPr>
        <w:t>prosenioralnych</w:t>
      </w:r>
      <w:proofErr w:type="spellEnd"/>
      <w:r w:rsidR="00534CE3">
        <w:rPr>
          <w:rFonts w:ascii="Calibri" w:eastAsia="Calibri" w:hAnsi="Calibri" w:cs="Calibri"/>
          <w:sz w:val="24"/>
        </w:rPr>
        <w:t>.</w:t>
      </w:r>
    </w:p>
    <w:p w14:paraId="0BFC2F16" w14:textId="77777777" w:rsidR="00534CE3" w:rsidRPr="00534CE3" w:rsidRDefault="00534CE3" w:rsidP="00534CE3">
      <w:pPr>
        <w:pStyle w:val="Akapitzlist"/>
        <w:numPr>
          <w:ilvl w:val="0"/>
          <w:numId w:val="12"/>
        </w:numPr>
        <w:ind w:left="284" w:hanging="284"/>
        <w:rPr>
          <w:rFonts w:eastAsiaTheme="minorHAnsi"/>
          <w:sz w:val="24"/>
          <w:szCs w:val="24"/>
          <w:lang w:eastAsia="en-US"/>
        </w:rPr>
      </w:pPr>
      <w:r w:rsidRPr="00534CE3">
        <w:rPr>
          <w:rFonts w:eastAsiaTheme="minorHAnsi"/>
          <w:sz w:val="24"/>
          <w:szCs w:val="24"/>
          <w:lang w:eastAsia="en-US"/>
        </w:rPr>
        <w:t xml:space="preserve">Dotacja z UM, rozpoczęła, wzorem innych miast,  proces tworzenia w naszym mieście  </w:t>
      </w:r>
      <w:r w:rsidRPr="00534CE3">
        <w:rPr>
          <w:rFonts w:eastAsiaTheme="minorHAnsi"/>
          <w:b/>
          <w:bCs/>
          <w:sz w:val="24"/>
          <w:szCs w:val="24"/>
          <w:highlight w:val="lightGray"/>
          <w:lang w:eastAsia="en-US"/>
        </w:rPr>
        <w:t>RZESZOWSKIEGO CENTRUM SENIORA</w:t>
      </w:r>
      <w:r w:rsidRPr="00534CE3">
        <w:rPr>
          <w:rFonts w:eastAsiaTheme="minorHAnsi"/>
          <w:sz w:val="24"/>
          <w:szCs w:val="24"/>
          <w:lang w:eastAsia="en-US"/>
        </w:rPr>
        <w:t xml:space="preserve">, czyli platformy wymiany wiedzy i dobrych praktyk pomiędzy podmiotami, które działają na rzecz osób starszych oraz  inicjowanie działań zmierzających do poprawy jakości życia starszych mieszkańców naszego miasta. </w:t>
      </w:r>
    </w:p>
    <w:p w14:paraId="64A724C0" w14:textId="77777777" w:rsidR="00534CE3" w:rsidRPr="00534CE3" w:rsidRDefault="00534CE3" w:rsidP="00534CE3">
      <w:pPr>
        <w:spacing w:after="0" w:line="240" w:lineRule="auto"/>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Działania projektowe składają się z 3 modułów:</w:t>
      </w:r>
    </w:p>
    <w:p w14:paraId="7B39B7B5" w14:textId="77777777" w:rsidR="00534CE3" w:rsidRPr="00534CE3" w:rsidRDefault="00534CE3" w:rsidP="00534CE3">
      <w:pPr>
        <w:spacing w:after="0" w:line="240" w:lineRule="auto"/>
        <w:rPr>
          <w:rFonts w:ascii="Calibri" w:eastAsia="Times New Roman" w:hAnsi="Calibri" w:cs="Times New Roman"/>
          <w:bCs/>
          <w:sz w:val="24"/>
          <w:szCs w:val="24"/>
          <w:lang w:eastAsia="en-US"/>
        </w:rPr>
      </w:pPr>
    </w:p>
    <w:p w14:paraId="70499269" w14:textId="77777777" w:rsidR="00534CE3" w:rsidRPr="00534CE3" w:rsidRDefault="00534CE3" w:rsidP="00534CE3">
      <w:pPr>
        <w:spacing w:after="0" w:line="240" w:lineRule="auto"/>
        <w:ind w:left="379"/>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I.</w:t>
      </w:r>
      <w:r w:rsidRPr="00534CE3">
        <w:rPr>
          <w:rFonts w:ascii="Calibri" w:eastAsia="Times New Roman" w:hAnsi="Calibri" w:cs="Times New Roman"/>
          <w:bCs/>
          <w:sz w:val="24"/>
          <w:szCs w:val="24"/>
          <w:lang w:eastAsia="en-US"/>
        </w:rPr>
        <w:tab/>
        <w:t>Moduł „Kształtowanie polityki senioralnej w mieście”</w:t>
      </w:r>
      <w:r w:rsidRPr="00534CE3">
        <w:rPr>
          <w:rFonts w:eastAsia="Times New Roman" w:cs="Times New Roman"/>
          <w:bCs/>
          <w:sz w:val="24"/>
          <w:szCs w:val="24"/>
          <w:lang w:eastAsia="en-US"/>
        </w:rPr>
        <w:t xml:space="preserve"> </w:t>
      </w:r>
      <w:r w:rsidRPr="00534CE3">
        <w:rPr>
          <w:rFonts w:ascii="Calibri" w:eastAsia="Times New Roman" w:hAnsi="Calibri" w:cs="Times New Roman"/>
          <w:bCs/>
          <w:sz w:val="24"/>
          <w:szCs w:val="24"/>
          <w:lang w:eastAsia="en-US"/>
        </w:rPr>
        <w:t>– współpraca podmiotów działających na rzecz środowiska seniorów.</w:t>
      </w:r>
    </w:p>
    <w:p w14:paraId="5182C97E" w14:textId="77777777" w:rsidR="00534CE3" w:rsidRPr="00534CE3" w:rsidRDefault="00534CE3" w:rsidP="00534CE3">
      <w:pPr>
        <w:numPr>
          <w:ilvl w:val="0"/>
          <w:numId w:val="10"/>
        </w:numPr>
        <w:ind w:left="851" w:hanging="284"/>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 xml:space="preserve">Uroczysta inauguracja działań – spotkanie środowisk </w:t>
      </w:r>
      <w:proofErr w:type="spellStart"/>
      <w:r w:rsidRPr="00534CE3">
        <w:rPr>
          <w:rFonts w:ascii="Calibri" w:eastAsia="Times New Roman" w:hAnsi="Calibri" w:cs="Times New Roman"/>
          <w:bCs/>
          <w:sz w:val="24"/>
          <w:szCs w:val="24"/>
          <w:lang w:eastAsia="en-US"/>
        </w:rPr>
        <w:t>prosenioralnych</w:t>
      </w:r>
      <w:proofErr w:type="spellEnd"/>
      <w:r w:rsidRPr="00534CE3">
        <w:rPr>
          <w:rFonts w:ascii="Calibri" w:eastAsia="Times New Roman" w:hAnsi="Calibri" w:cs="Times New Roman"/>
          <w:bCs/>
          <w:sz w:val="24"/>
          <w:szCs w:val="24"/>
          <w:lang w:eastAsia="en-US"/>
        </w:rPr>
        <w:t xml:space="preserve"> o charakterze </w:t>
      </w:r>
      <w:proofErr w:type="spellStart"/>
      <w:r w:rsidRPr="00534CE3">
        <w:rPr>
          <w:rFonts w:ascii="Calibri" w:eastAsia="Times New Roman" w:hAnsi="Calibri" w:cs="Times New Roman"/>
          <w:bCs/>
          <w:sz w:val="24"/>
          <w:szCs w:val="24"/>
          <w:lang w:eastAsia="en-US"/>
        </w:rPr>
        <w:t>informacyjno</w:t>
      </w:r>
      <w:proofErr w:type="spellEnd"/>
      <w:r w:rsidRPr="00534CE3">
        <w:rPr>
          <w:rFonts w:ascii="Calibri" w:eastAsia="Times New Roman" w:hAnsi="Calibri" w:cs="Times New Roman"/>
          <w:bCs/>
          <w:sz w:val="24"/>
          <w:szCs w:val="24"/>
          <w:lang w:eastAsia="en-US"/>
        </w:rPr>
        <w:t xml:space="preserve"> – konsultacyjnym „Starość jako konsekwencja młodości”.</w:t>
      </w:r>
    </w:p>
    <w:p w14:paraId="2178D0A6" w14:textId="77777777" w:rsidR="00534CE3" w:rsidRPr="00534CE3" w:rsidRDefault="00534CE3" w:rsidP="00534CE3">
      <w:pPr>
        <w:numPr>
          <w:ilvl w:val="0"/>
          <w:numId w:val="10"/>
        </w:numPr>
        <w:ind w:left="851" w:hanging="284"/>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Opracowanie z zespołem ekspertów założeń funkcjonowania RCS, w tym:</w:t>
      </w:r>
    </w:p>
    <w:p w14:paraId="32E93D08" w14:textId="77777777" w:rsidR="00534CE3" w:rsidRPr="00534CE3" w:rsidRDefault="00534CE3" w:rsidP="00534CE3">
      <w:pPr>
        <w:numPr>
          <w:ilvl w:val="0"/>
          <w:numId w:val="9"/>
        </w:numPr>
        <w:spacing w:after="0" w:line="240" w:lineRule="auto"/>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Opracowanie regulaminu działania Centrum (spotkanie zespołu ekspertów)</w:t>
      </w:r>
    </w:p>
    <w:p w14:paraId="38D735BF" w14:textId="77777777" w:rsidR="00534CE3" w:rsidRPr="00534CE3" w:rsidRDefault="00534CE3" w:rsidP="00534CE3">
      <w:pPr>
        <w:numPr>
          <w:ilvl w:val="0"/>
          <w:numId w:val="9"/>
        </w:numPr>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Opracowanie programu działania RCS</w:t>
      </w:r>
    </w:p>
    <w:p w14:paraId="3335B20F" w14:textId="77777777" w:rsidR="00534CE3" w:rsidRPr="00534CE3" w:rsidRDefault="00534CE3" w:rsidP="00534CE3">
      <w:pPr>
        <w:numPr>
          <w:ilvl w:val="0"/>
          <w:numId w:val="9"/>
        </w:numPr>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Debata międzypokoleniowa  „Senior w grze – w mieście wrze” (14.09.2021 r.)</w:t>
      </w:r>
    </w:p>
    <w:p w14:paraId="2DFCC2D7" w14:textId="77777777" w:rsidR="00534CE3" w:rsidRPr="00534CE3" w:rsidRDefault="00534CE3" w:rsidP="00534CE3">
      <w:pPr>
        <w:spacing w:after="0" w:line="240" w:lineRule="auto"/>
        <w:ind w:left="379"/>
        <w:contextualSpacing/>
        <w:rPr>
          <w:rFonts w:ascii="Calibri" w:eastAsia="Times New Roman" w:hAnsi="Calibri" w:cs="Times New Roman"/>
          <w:bCs/>
          <w:sz w:val="24"/>
          <w:szCs w:val="24"/>
          <w:lang w:eastAsia="en-US"/>
        </w:rPr>
      </w:pPr>
    </w:p>
    <w:p w14:paraId="54CB8054" w14:textId="77777777" w:rsidR="00534CE3" w:rsidRPr="00534CE3" w:rsidRDefault="00534CE3" w:rsidP="00534CE3">
      <w:pPr>
        <w:spacing w:after="0" w:line="240" w:lineRule="auto"/>
        <w:ind w:left="379"/>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II.      Modułu IT „Senior w sieci”-</w:t>
      </w:r>
      <w:r w:rsidRPr="00534CE3">
        <w:rPr>
          <w:rFonts w:eastAsia="Times New Roman" w:cs="Times New Roman"/>
          <w:bCs/>
          <w:sz w:val="24"/>
          <w:szCs w:val="24"/>
          <w:lang w:eastAsia="en-US"/>
        </w:rPr>
        <w:t xml:space="preserve"> </w:t>
      </w:r>
      <w:r w:rsidRPr="00534CE3">
        <w:rPr>
          <w:rFonts w:ascii="Calibri" w:eastAsia="Times New Roman" w:hAnsi="Calibri" w:cs="Times New Roman"/>
          <w:bCs/>
          <w:sz w:val="24"/>
          <w:szCs w:val="24"/>
          <w:lang w:eastAsia="en-US"/>
        </w:rPr>
        <w:t>Koordynacja działań senioralnych i współpracy międzypokoleniowej</w:t>
      </w:r>
    </w:p>
    <w:p w14:paraId="1E0708A2" w14:textId="77777777" w:rsidR="00534CE3" w:rsidRPr="00534CE3" w:rsidRDefault="00534CE3" w:rsidP="00534CE3">
      <w:pPr>
        <w:numPr>
          <w:ilvl w:val="0"/>
          <w:numId w:val="9"/>
        </w:numPr>
        <w:spacing w:after="0" w:line="240" w:lineRule="auto"/>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 xml:space="preserve">Tworzenie str. www. i tekstów na </w:t>
      </w:r>
      <w:proofErr w:type="spellStart"/>
      <w:r w:rsidRPr="00534CE3">
        <w:rPr>
          <w:rFonts w:ascii="Calibri" w:eastAsia="Times New Roman" w:hAnsi="Calibri" w:cs="Times New Roman"/>
          <w:bCs/>
          <w:sz w:val="24"/>
          <w:szCs w:val="24"/>
          <w:lang w:eastAsia="en-US"/>
        </w:rPr>
        <w:t>str</w:t>
      </w:r>
      <w:proofErr w:type="spellEnd"/>
      <w:r w:rsidRPr="00534CE3">
        <w:rPr>
          <w:rFonts w:ascii="Calibri" w:eastAsia="Times New Roman" w:hAnsi="Calibri" w:cs="Times New Roman"/>
          <w:bCs/>
          <w:sz w:val="24"/>
          <w:szCs w:val="24"/>
          <w:lang w:eastAsia="en-US"/>
        </w:rPr>
        <w:t xml:space="preserve"> www</w:t>
      </w:r>
    </w:p>
    <w:p w14:paraId="0EE2FAD5" w14:textId="77777777" w:rsidR="00534CE3" w:rsidRPr="00534CE3" w:rsidRDefault="00534CE3" w:rsidP="00534CE3">
      <w:pPr>
        <w:numPr>
          <w:ilvl w:val="0"/>
          <w:numId w:val="9"/>
        </w:numPr>
        <w:spacing w:after="0" w:line="240" w:lineRule="auto"/>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Utworzenie i obsługa Centrum Informacji Senioralnej</w:t>
      </w:r>
    </w:p>
    <w:p w14:paraId="34BD77E6" w14:textId="77777777" w:rsidR="00534CE3" w:rsidRPr="00534CE3" w:rsidRDefault="00534CE3" w:rsidP="00534CE3">
      <w:pPr>
        <w:numPr>
          <w:ilvl w:val="0"/>
          <w:numId w:val="9"/>
        </w:numPr>
        <w:spacing w:after="0" w:line="240" w:lineRule="auto"/>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Opracowanie narzędzi i metod docierania do seniorów (aplikacja Senior w sieci)</w:t>
      </w:r>
    </w:p>
    <w:p w14:paraId="63AD8712" w14:textId="77777777" w:rsidR="00534CE3" w:rsidRPr="00534CE3" w:rsidRDefault="00534CE3" w:rsidP="00534CE3">
      <w:pPr>
        <w:numPr>
          <w:ilvl w:val="0"/>
          <w:numId w:val="9"/>
        </w:numPr>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Konsultacje dla użytkowników w zakresie korzystania z urządzeń IT i  aplikacji</w:t>
      </w:r>
      <w:r w:rsidRPr="00534CE3">
        <w:rPr>
          <w:rFonts w:eastAsia="Times New Roman" w:cs="Times New Roman"/>
          <w:bCs/>
          <w:sz w:val="24"/>
          <w:szCs w:val="24"/>
          <w:lang w:eastAsia="en-US"/>
        </w:rPr>
        <w:t xml:space="preserve"> </w:t>
      </w:r>
    </w:p>
    <w:p w14:paraId="1323B98C" w14:textId="77777777" w:rsidR="00534CE3" w:rsidRPr="00534CE3" w:rsidRDefault="00534CE3" w:rsidP="00534CE3">
      <w:pPr>
        <w:spacing w:after="0" w:line="240" w:lineRule="auto"/>
        <w:rPr>
          <w:rFonts w:ascii="Calibri" w:eastAsia="Times New Roman" w:hAnsi="Calibri" w:cs="Times New Roman"/>
          <w:bCs/>
          <w:sz w:val="24"/>
          <w:szCs w:val="24"/>
          <w:lang w:eastAsia="en-US"/>
        </w:rPr>
      </w:pPr>
    </w:p>
    <w:p w14:paraId="5C91FAF0" w14:textId="77777777" w:rsidR="00534CE3" w:rsidRPr="00534CE3" w:rsidRDefault="00534CE3" w:rsidP="00534CE3">
      <w:pPr>
        <w:spacing w:after="0" w:line="240" w:lineRule="auto"/>
        <w:ind w:left="1099" w:hanging="718"/>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III.       Modułu „Akademia Seniorów Aktywnych” (ASA)</w:t>
      </w:r>
    </w:p>
    <w:p w14:paraId="6754A32D" w14:textId="77777777" w:rsidR="00534CE3" w:rsidRPr="00534CE3" w:rsidRDefault="00534CE3" w:rsidP="00534CE3">
      <w:pPr>
        <w:spacing w:after="0" w:line="240" w:lineRule="auto"/>
        <w:ind w:left="1373" w:hanging="284"/>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lastRenderedPageBreak/>
        <w:t>•</w:t>
      </w:r>
      <w:r w:rsidRPr="00534CE3">
        <w:rPr>
          <w:rFonts w:ascii="Calibri" w:eastAsia="Times New Roman" w:hAnsi="Calibri" w:cs="Times New Roman"/>
          <w:bCs/>
          <w:sz w:val="24"/>
          <w:szCs w:val="24"/>
          <w:lang w:eastAsia="en-US"/>
        </w:rPr>
        <w:tab/>
        <w:t>Poradnictwo psychologiczne drogą teleinformatyczną i/lub bezpośrednie, w tym grupowe lub indywidualne (wg.   potrzeb)</w:t>
      </w:r>
    </w:p>
    <w:p w14:paraId="3504D4F5" w14:textId="77777777" w:rsidR="00534CE3" w:rsidRPr="00534CE3" w:rsidRDefault="00534CE3" w:rsidP="00534CE3">
      <w:pPr>
        <w:spacing w:after="0" w:line="240" w:lineRule="auto"/>
        <w:ind w:left="1099"/>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w:t>
      </w:r>
      <w:r w:rsidRPr="00534CE3">
        <w:rPr>
          <w:rFonts w:ascii="Calibri" w:eastAsia="Times New Roman" w:hAnsi="Calibri" w:cs="Times New Roman"/>
          <w:bCs/>
          <w:sz w:val="24"/>
          <w:szCs w:val="24"/>
          <w:lang w:eastAsia="en-US"/>
        </w:rPr>
        <w:tab/>
        <w:t xml:space="preserve">Porady z cyklu „Telefon życzliwości” </w:t>
      </w:r>
    </w:p>
    <w:p w14:paraId="156A8C27" w14:textId="1171454D" w:rsidR="00534CE3" w:rsidRDefault="00534CE3" w:rsidP="00534CE3">
      <w:pPr>
        <w:numPr>
          <w:ilvl w:val="0"/>
          <w:numId w:val="11"/>
        </w:numPr>
        <w:spacing w:after="0" w:line="240" w:lineRule="auto"/>
        <w:ind w:left="1418" w:hanging="284"/>
        <w:contextualSpacing/>
        <w:rPr>
          <w:rFonts w:ascii="Calibri" w:eastAsia="Times New Roman" w:hAnsi="Calibri" w:cs="Times New Roman"/>
          <w:bCs/>
          <w:sz w:val="24"/>
          <w:szCs w:val="24"/>
          <w:lang w:eastAsia="en-US"/>
        </w:rPr>
      </w:pPr>
      <w:r w:rsidRPr="00534CE3">
        <w:rPr>
          <w:rFonts w:ascii="Calibri" w:eastAsia="Times New Roman" w:hAnsi="Calibri" w:cs="Times New Roman"/>
          <w:bCs/>
          <w:sz w:val="24"/>
          <w:szCs w:val="24"/>
          <w:lang w:eastAsia="en-US"/>
        </w:rPr>
        <w:t xml:space="preserve">Współpraca międzypokoleniowa – opracowanie i realizacji mini projektów w ramach prac studentów </w:t>
      </w:r>
      <w:proofErr w:type="spellStart"/>
      <w:r w:rsidRPr="00534CE3">
        <w:rPr>
          <w:rFonts w:ascii="Calibri" w:eastAsia="Times New Roman" w:hAnsi="Calibri" w:cs="Times New Roman"/>
          <w:bCs/>
          <w:sz w:val="24"/>
          <w:szCs w:val="24"/>
          <w:lang w:eastAsia="en-US"/>
        </w:rPr>
        <w:t>URz</w:t>
      </w:r>
      <w:proofErr w:type="spellEnd"/>
      <w:r w:rsidRPr="00534CE3">
        <w:rPr>
          <w:rFonts w:ascii="Calibri" w:eastAsia="Times New Roman" w:hAnsi="Calibri" w:cs="Times New Roman"/>
          <w:bCs/>
          <w:sz w:val="24"/>
          <w:szCs w:val="24"/>
          <w:lang w:eastAsia="en-US"/>
        </w:rPr>
        <w:t xml:space="preserve"> Wydz. Ekonomii i Finansów</w:t>
      </w:r>
    </w:p>
    <w:p w14:paraId="357A7315" w14:textId="77777777" w:rsidR="00CD72FA" w:rsidRPr="00CD72FA" w:rsidRDefault="00CD72FA" w:rsidP="00CD72FA">
      <w:pPr>
        <w:spacing w:after="0" w:line="240" w:lineRule="auto"/>
        <w:ind w:left="708"/>
        <w:contextualSpacing/>
        <w:rPr>
          <w:rFonts w:ascii="Calibri" w:eastAsia="Times New Roman" w:hAnsi="Calibri" w:cs="Times New Roman"/>
          <w:bCs/>
          <w:sz w:val="24"/>
          <w:szCs w:val="24"/>
          <w:lang w:eastAsia="en-US"/>
        </w:rPr>
      </w:pPr>
      <w:r w:rsidRPr="00CD72FA">
        <w:rPr>
          <w:rFonts w:ascii="Calibri" w:eastAsia="Times New Roman" w:hAnsi="Calibri" w:cs="Times New Roman"/>
          <w:bCs/>
          <w:sz w:val="24"/>
          <w:szCs w:val="24"/>
          <w:lang w:eastAsia="en-US"/>
        </w:rPr>
        <w:t xml:space="preserve">Należy też zaznaczyć, że ze względu na sformułowane założenia w ofercie zadania publicznego, projekt posiada też specyficzny charakter. </w:t>
      </w:r>
    </w:p>
    <w:p w14:paraId="359DCE7C" w14:textId="77777777" w:rsidR="00CD72FA" w:rsidRPr="00CD72FA" w:rsidRDefault="00CD72FA" w:rsidP="00CD72FA">
      <w:pPr>
        <w:spacing w:after="0" w:line="240" w:lineRule="auto"/>
        <w:ind w:left="708"/>
        <w:contextualSpacing/>
        <w:rPr>
          <w:rFonts w:ascii="Calibri" w:eastAsia="Times New Roman" w:hAnsi="Calibri" w:cs="Times New Roman"/>
          <w:bCs/>
          <w:sz w:val="24"/>
          <w:szCs w:val="24"/>
          <w:lang w:eastAsia="en-US"/>
        </w:rPr>
      </w:pPr>
      <w:r w:rsidRPr="00CD72FA">
        <w:rPr>
          <w:rFonts w:ascii="Calibri" w:eastAsia="Times New Roman" w:hAnsi="Calibri" w:cs="Times New Roman"/>
          <w:bCs/>
          <w:sz w:val="24"/>
          <w:szCs w:val="24"/>
          <w:lang w:eastAsia="en-US"/>
        </w:rPr>
        <w:t>Skupia się bowiem na istocie tworzenia centrum, a zatem jego cele zmierzają do:</w:t>
      </w:r>
    </w:p>
    <w:p w14:paraId="02074D6F" w14:textId="77777777" w:rsidR="00CD72FA" w:rsidRPr="00CD72FA" w:rsidRDefault="00CD72FA" w:rsidP="00CD72FA">
      <w:pPr>
        <w:spacing w:after="0" w:line="240" w:lineRule="auto"/>
        <w:ind w:left="708" w:firstLine="426"/>
        <w:contextualSpacing/>
        <w:rPr>
          <w:rFonts w:ascii="Calibri" w:eastAsia="Times New Roman" w:hAnsi="Calibri" w:cs="Times New Roman"/>
          <w:bCs/>
          <w:sz w:val="24"/>
          <w:szCs w:val="24"/>
          <w:lang w:eastAsia="en-US"/>
        </w:rPr>
      </w:pPr>
      <w:r w:rsidRPr="00CD72FA">
        <w:rPr>
          <w:rFonts w:ascii="Calibri" w:eastAsia="Times New Roman" w:hAnsi="Calibri" w:cs="Times New Roman"/>
          <w:bCs/>
          <w:sz w:val="24"/>
          <w:szCs w:val="24"/>
          <w:lang w:eastAsia="en-US"/>
        </w:rPr>
        <w:t>•</w:t>
      </w:r>
      <w:r w:rsidRPr="00CD72FA">
        <w:rPr>
          <w:rFonts w:ascii="Calibri" w:eastAsia="Times New Roman" w:hAnsi="Calibri" w:cs="Times New Roman"/>
          <w:bCs/>
          <w:sz w:val="24"/>
          <w:szCs w:val="24"/>
          <w:lang w:eastAsia="en-US"/>
        </w:rPr>
        <w:tab/>
        <w:t xml:space="preserve">zaprogramowania jego podwalin, </w:t>
      </w:r>
    </w:p>
    <w:p w14:paraId="6D323B64" w14:textId="77777777" w:rsidR="00CD72FA" w:rsidRPr="00CD72FA" w:rsidRDefault="00CD72FA" w:rsidP="00CD72FA">
      <w:pPr>
        <w:spacing w:after="0" w:line="240" w:lineRule="auto"/>
        <w:ind w:left="708" w:firstLine="426"/>
        <w:contextualSpacing/>
        <w:rPr>
          <w:rFonts w:ascii="Calibri" w:eastAsia="Times New Roman" w:hAnsi="Calibri" w:cs="Times New Roman"/>
          <w:bCs/>
          <w:sz w:val="24"/>
          <w:szCs w:val="24"/>
          <w:lang w:eastAsia="en-US"/>
        </w:rPr>
      </w:pPr>
      <w:r w:rsidRPr="00CD72FA">
        <w:rPr>
          <w:rFonts w:ascii="Calibri" w:eastAsia="Times New Roman" w:hAnsi="Calibri" w:cs="Times New Roman"/>
          <w:bCs/>
          <w:sz w:val="24"/>
          <w:szCs w:val="24"/>
          <w:lang w:eastAsia="en-US"/>
        </w:rPr>
        <w:t>•</w:t>
      </w:r>
      <w:r w:rsidRPr="00CD72FA">
        <w:rPr>
          <w:rFonts w:ascii="Calibri" w:eastAsia="Times New Roman" w:hAnsi="Calibri" w:cs="Times New Roman"/>
          <w:bCs/>
          <w:sz w:val="24"/>
          <w:szCs w:val="24"/>
          <w:lang w:eastAsia="en-US"/>
        </w:rPr>
        <w:tab/>
        <w:t xml:space="preserve">skonstruowania ram działania, </w:t>
      </w:r>
    </w:p>
    <w:p w14:paraId="3B1D61A5" w14:textId="77777777" w:rsidR="00CD72FA" w:rsidRPr="00CD72FA" w:rsidRDefault="00CD72FA" w:rsidP="00CD72FA">
      <w:pPr>
        <w:spacing w:after="0" w:line="240" w:lineRule="auto"/>
        <w:ind w:left="708" w:firstLine="426"/>
        <w:contextualSpacing/>
        <w:rPr>
          <w:rFonts w:ascii="Calibri" w:eastAsia="Times New Roman" w:hAnsi="Calibri" w:cs="Times New Roman"/>
          <w:bCs/>
          <w:sz w:val="24"/>
          <w:szCs w:val="24"/>
          <w:lang w:eastAsia="en-US"/>
        </w:rPr>
      </w:pPr>
      <w:r w:rsidRPr="00CD72FA">
        <w:rPr>
          <w:rFonts w:ascii="Calibri" w:eastAsia="Times New Roman" w:hAnsi="Calibri" w:cs="Times New Roman"/>
          <w:bCs/>
          <w:sz w:val="24"/>
          <w:szCs w:val="24"/>
          <w:lang w:eastAsia="en-US"/>
        </w:rPr>
        <w:t>•</w:t>
      </w:r>
      <w:r w:rsidRPr="00CD72FA">
        <w:rPr>
          <w:rFonts w:ascii="Calibri" w:eastAsia="Times New Roman" w:hAnsi="Calibri" w:cs="Times New Roman"/>
          <w:bCs/>
          <w:sz w:val="24"/>
          <w:szCs w:val="24"/>
          <w:lang w:eastAsia="en-US"/>
        </w:rPr>
        <w:tab/>
        <w:t xml:space="preserve">utworzenia narzędzi skutecznego porozumiewania się i łatwego pozyskiwania niezbędnych seniorom informacji. </w:t>
      </w:r>
    </w:p>
    <w:p w14:paraId="417C672D" w14:textId="7137BA26" w:rsidR="00CD72FA" w:rsidRPr="00534CE3" w:rsidRDefault="00CD72FA" w:rsidP="00CD72FA">
      <w:pPr>
        <w:spacing w:after="0" w:line="240" w:lineRule="auto"/>
        <w:ind w:left="708"/>
        <w:contextualSpacing/>
        <w:rPr>
          <w:rFonts w:ascii="Calibri" w:eastAsia="Times New Roman" w:hAnsi="Calibri" w:cs="Times New Roman"/>
          <w:bCs/>
          <w:sz w:val="24"/>
          <w:szCs w:val="24"/>
          <w:lang w:eastAsia="en-US"/>
        </w:rPr>
      </w:pPr>
      <w:r w:rsidRPr="00CD72FA">
        <w:rPr>
          <w:rFonts w:ascii="Calibri" w:eastAsia="Times New Roman" w:hAnsi="Calibri" w:cs="Times New Roman"/>
          <w:bCs/>
          <w:sz w:val="24"/>
          <w:szCs w:val="24"/>
          <w:lang w:eastAsia="en-US"/>
        </w:rPr>
        <w:t>Działanie zakłada zaplanowanie i opracowanie metodologii komunikowania się z seniorami i otoczeniem z wykorzystaniem dostępnych mediów oraz form komunikacji bezpośredniej.</w:t>
      </w:r>
    </w:p>
    <w:p w14:paraId="27C946D4" w14:textId="77777777" w:rsidR="00CD72FA" w:rsidRDefault="00CD72FA" w:rsidP="00CD72FA">
      <w:pPr>
        <w:jc w:val="both"/>
        <w:rPr>
          <w:rFonts w:ascii="Calibri" w:eastAsia="Calibri" w:hAnsi="Calibri" w:cs="Calibri"/>
          <w:sz w:val="24"/>
        </w:rPr>
      </w:pPr>
      <w:r>
        <w:rPr>
          <w:rFonts w:ascii="Calibri" w:eastAsia="Calibri" w:hAnsi="Calibri" w:cs="Calibri"/>
          <w:sz w:val="24"/>
        </w:rPr>
        <w:t xml:space="preserve">   </w:t>
      </w:r>
    </w:p>
    <w:p w14:paraId="064A2E43" w14:textId="5EC43244" w:rsidR="00CD72FA" w:rsidRPr="00CD72FA" w:rsidRDefault="00CD72FA" w:rsidP="00CD72FA">
      <w:pPr>
        <w:pStyle w:val="Akapitzlist"/>
        <w:numPr>
          <w:ilvl w:val="0"/>
          <w:numId w:val="12"/>
        </w:numPr>
        <w:ind w:left="426" w:hanging="426"/>
        <w:jc w:val="both"/>
        <w:rPr>
          <w:rFonts w:eastAsiaTheme="minorHAnsi"/>
          <w:sz w:val="24"/>
          <w:szCs w:val="24"/>
          <w:lang w:eastAsia="en-US"/>
        </w:rPr>
      </w:pPr>
      <w:r w:rsidRPr="00CD72FA">
        <w:rPr>
          <w:rFonts w:eastAsiaTheme="minorHAnsi"/>
          <w:b/>
          <w:bCs/>
          <w:sz w:val="24"/>
          <w:szCs w:val="24"/>
          <w:lang w:eastAsia="en-US"/>
        </w:rPr>
        <w:t>Projekt pt. Srebrny interes – seniorzy w grze</w:t>
      </w:r>
      <w:r w:rsidRPr="00CD72FA">
        <w:rPr>
          <w:rFonts w:eastAsiaTheme="minorHAnsi"/>
          <w:sz w:val="24"/>
          <w:szCs w:val="24"/>
          <w:lang w:eastAsia="en-US"/>
        </w:rPr>
        <w:t xml:space="preserve"> ma na celu poprawę jakości życia mieszkańców Rzeszowa, w tym seniorów i ich rodzin, dzięki zwiększeniu znaczenia sektora obywatelskiego w życiu publicznym, z wykorzystaniem potencjału organizacji, instytucji, biznesu, w tym współpracy międzypokoleniowej, w okresie 3 V 2021 – 29 XII 2023. </w:t>
      </w:r>
    </w:p>
    <w:p w14:paraId="66DD717E" w14:textId="77777777" w:rsidR="00CD72FA" w:rsidRPr="00CD72FA" w:rsidRDefault="00CD72FA" w:rsidP="00CD72FA">
      <w:pPr>
        <w:ind w:left="426"/>
        <w:jc w:val="both"/>
        <w:rPr>
          <w:rFonts w:eastAsiaTheme="minorHAnsi"/>
          <w:sz w:val="24"/>
          <w:szCs w:val="24"/>
          <w:lang w:eastAsia="en-US"/>
        </w:rPr>
      </w:pPr>
      <w:r w:rsidRPr="00CD72FA">
        <w:rPr>
          <w:rFonts w:eastAsiaTheme="minorHAnsi"/>
          <w:sz w:val="24"/>
          <w:szCs w:val="24"/>
          <w:lang w:eastAsia="en-US"/>
        </w:rPr>
        <w:t xml:space="preserve">„Srebrny biznes” oznacza, że planowana w zadaniu, rola seniora, jako podmiotu zmian społ., dotyczyć ma pozytywnego wizerunku starości oraz czynnika napędzającego rozwój srebrnej gospodarki. </w:t>
      </w:r>
    </w:p>
    <w:p w14:paraId="5857CE9B" w14:textId="77777777" w:rsidR="00CD72FA" w:rsidRPr="00CD72FA" w:rsidRDefault="00CD72FA" w:rsidP="00CD72FA">
      <w:pPr>
        <w:ind w:left="426"/>
        <w:jc w:val="both"/>
        <w:rPr>
          <w:rFonts w:eastAsiaTheme="minorHAnsi"/>
          <w:sz w:val="24"/>
          <w:szCs w:val="24"/>
          <w:lang w:eastAsia="en-US"/>
        </w:rPr>
      </w:pPr>
      <w:r w:rsidRPr="00CD72FA">
        <w:rPr>
          <w:rFonts w:eastAsiaTheme="minorHAnsi"/>
          <w:sz w:val="24"/>
          <w:szCs w:val="24"/>
          <w:lang w:eastAsia="en-US"/>
        </w:rPr>
        <w:t xml:space="preserve">„Seniorzy w grze” - mają zadanie wejścia w rolę partnera działań międzypokoleniowych, poprzez wniesienie bagażu kompetencji i </w:t>
      </w:r>
      <w:proofErr w:type="spellStart"/>
      <w:r w:rsidRPr="00CD72FA">
        <w:rPr>
          <w:rFonts w:eastAsiaTheme="minorHAnsi"/>
          <w:sz w:val="24"/>
          <w:szCs w:val="24"/>
          <w:lang w:eastAsia="en-US"/>
        </w:rPr>
        <w:t>dośw</w:t>
      </w:r>
      <w:proofErr w:type="spellEnd"/>
      <w:r w:rsidRPr="00CD72FA">
        <w:rPr>
          <w:rFonts w:eastAsiaTheme="minorHAnsi"/>
          <w:sz w:val="24"/>
          <w:szCs w:val="24"/>
          <w:lang w:eastAsia="en-US"/>
        </w:rPr>
        <w:t xml:space="preserve">. oraz zainspirowanie do działań partycypacyjnych w zakresie dbałości o prawa tej grupy społ. w Rzeszowie. </w:t>
      </w:r>
    </w:p>
    <w:p w14:paraId="3B9DF65D" w14:textId="6DD7B144" w:rsidR="00CD72FA" w:rsidRPr="00CD72FA" w:rsidRDefault="00CD72FA" w:rsidP="00CD72FA">
      <w:pPr>
        <w:ind w:left="426"/>
        <w:jc w:val="both"/>
        <w:rPr>
          <w:rFonts w:eastAsiaTheme="minorHAnsi"/>
          <w:sz w:val="24"/>
          <w:szCs w:val="24"/>
          <w:lang w:eastAsia="en-US"/>
        </w:rPr>
      </w:pPr>
      <w:r w:rsidRPr="00CD72FA">
        <w:rPr>
          <w:rFonts w:eastAsiaTheme="minorHAnsi"/>
          <w:b/>
          <w:bCs/>
          <w:sz w:val="24"/>
          <w:szCs w:val="24"/>
          <w:lang w:eastAsia="en-US"/>
        </w:rPr>
        <w:t>Ideą projektu</w:t>
      </w:r>
      <w:r w:rsidRPr="00CD72FA">
        <w:rPr>
          <w:rFonts w:eastAsiaTheme="minorHAnsi"/>
          <w:sz w:val="24"/>
          <w:szCs w:val="24"/>
          <w:lang w:eastAsia="en-US"/>
        </w:rPr>
        <w:t xml:space="preserve"> jest budowanie harmonijnej współpracy władz miasta z mieszkańcami i</w:t>
      </w:r>
      <w:r>
        <w:rPr>
          <w:rFonts w:eastAsiaTheme="minorHAnsi"/>
          <w:sz w:val="24"/>
          <w:szCs w:val="24"/>
          <w:lang w:eastAsia="en-US"/>
        </w:rPr>
        <w:t> </w:t>
      </w:r>
      <w:r w:rsidRPr="00CD72FA">
        <w:rPr>
          <w:rFonts w:eastAsiaTheme="minorHAnsi"/>
          <w:sz w:val="24"/>
          <w:szCs w:val="24"/>
          <w:lang w:eastAsia="en-US"/>
        </w:rPr>
        <w:t xml:space="preserve">lokalnymi org. poprzez wspólne wypracowywanie innowacyjnych rozwiązań zmierzających do poprawy jakości życia w mieście. </w:t>
      </w:r>
    </w:p>
    <w:p w14:paraId="36011066" w14:textId="77777777" w:rsidR="00CD72FA" w:rsidRPr="00CD72FA" w:rsidRDefault="00CD72FA" w:rsidP="00CD72FA">
      <w:pPr>
        <w:jc w:val="center"/>
        <w:rPr>
          <w:rFonts w:eastAsiaTheme="minorHAnsi"/>
          <w:b/>
          <w:bCs/>
          <w:sz w:val="24"/>
          <w:szCs w:val="24"/>
          <w:lang w:eastAsia="en-US"/>
        </w:rPr>
      </w:pPr>
      <w:r w:rsidRPr="00CD72FA">
        <w:rPr>
          <w:rFonts w:eastAsiaTheme="minorHAnsi"/>
          <w:b/>
          <w:bCs/>
          <w:sz w:val="24"/>
          <w:szCs w:val="24"/>
          <w:lang w:eastAsia="en-US"/>
        </w:rPr>
        <w:t>Plan działania.</w:t>
      </w:r>
    </w:p>
    <w:p w14:paraId="61DEDEE3" w14:textId="18D773C5" w:rsidR="00CD72FA" w:rsidRPr="00CD72FA" w:rsidRDefault="00CD72FA" w:rsidP="00CD72FA">
      <w:pPr>
        <w:jc w:val="both"/>
        <w:rPr>
          <w:rFonts w:eastAsiaTheme="minorHAnsi"/>
          <w:b/>
          <w:bCs/>
          <w:sz w:val="24"/>
          <w:szCs w:val="24"/>
          <w:lang w:eastAsia="en-US"/>
        </w:rPr>
      </w:pPr>
      <w:r w:rsidRPr="00CD72FA">
        <w:rPr>
          <w:rFonts w:eastAsiaTheme="minorHAnsi"/>
          <w:b/>
          <w:bCs/>
          <w:sz w:val="24"/>
          <w:szCs w:val="24"/>
          <w:lang w:eastAsia="en-US"/>
        </w:rPr>
        <w:t xml:space="preserve">Moduł edukacyjny </w:t>
      </w:r>
      <w:r>
        <w:rPr>
          <w:rFonts w:eastAsiaTheme="minorHAnsi"/>
          <w:b/>
          <w:bCs/>
          <w:sz w:val="24"/>
          <w:szCs w:val="24"/>
          <w:lang w:eastAsia="en-US"/>
        </w:rPr>
        <w:t>(realizowany przez Partnera -RRS)</w:t>
      </w:r>
    </w:p>
    <w:p w14:paraId="3E198F65"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1. „O czym senior wiedzieć powinien” </w:t>
      </w:r>
    </w:p>
    <w:p w14:paraId="759EE2DD"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2. Paszport seniora Ok, Senior znak jakości, </w:t>
      </w:r>
    </w:p>
    <w:p w14:paraId="6B723BEF"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3. Gmina Przyjazna Seniorom i OKS, </w:t>
      </w:r>
    </w:p>
    <w:p w14:paraId="18721F36"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4. Zasady i promocja konkursu „Miejsca przyjazne seniorom”, </w:t>
      </w:r>
    </w:p>
    <w:p w14:paraId="6D2416EF"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5. ”Solidarnościowy Korpus Wsparcia Seniorów, </w:t>
      </w:r>
    </w:p>
    <w:p w14:paraId="1C90B122"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6. Nieodpłatna pomoc prawna, zasady jej udzielania i punkty świadczenia usług w Rzeszowie, </w:t>
      </w:r>
    </w:p>
    <w:p w14:paraId="75E824D0"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lastRenderedPageBreak/>
        <w:t xml:space="preserve">7. Promowanie Centrum Informacji Seniora w strukturze planowanego Rzeszowskiego Centrum Seniora </w:t>
      </w:r>
    </w:p>
    <w:p w14:paraId="65D939FE"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8. </w:t>
      </w:r>
      <w:proofErr w:type="spellStart"/>
      <w:r w:rsidRPr="00CD72FA">
        <w:rPr>
          <w:rFonts w:eastAsiaTheme="minorHAnsi"/>
          <w:sz w:val="24"/>
          <w:szCs w:val="24"/>
          <w:lang w:eastAsia="en-US"/>
        </w:rPr>
        <w:t>Rezyliencja</w:t>
      </w:r>
      <w:proofErr w:type="spellEnd"/>
      <w:r w:rsidRPr="00CD72FA">
        <w:rPr>
          <w:rFonts w:eastAsiaTheme="minorHAnsi"/>
          <w:sz w:val="24"/>
          <w:szCs w:val="24"/>
          <w:lang w:eastAsia="en-US"/>
        </w:rPr>
        <w:t xml:space="preserve"> – zdolność podnoszenia się z trudności – jak odnaleźć się podczas i po pandemii Covid 19 (</w:t>
      </w:r>
      <w:proofErr w:type="spellStart"/>
      <w:r w:rsidRPr="00CD72FA">
        <w:rPr>
          <w:rFonts w:eastAsiaTheme="minorHAnsi"/>
          <w:sz w:val="24"/>
          <w:szCs w:val="24"/>
          <w:lang w:eastAsia="en-US"/>
        </w:rPr>
        <w:t>innow</w:t>
      </w:r>
      <w:proofErr w:type="spellEnd"/>
      <w:r w:rsidRPr="00CD72FA">
        <w:rPr>
          <w:rFonts w:eastAsiaTheme="minorHAnsi"/>
          <w:sz w:val="24"/>
          <w:szCs w:val="24"/>
          <w:lang w:eastAsia="en-US"/>
        </w:rPr>
        <w:t xml:space="preserve">. rozwiązania Stow. ESPAR 50+); </w:t>
      </w:r>
    </w:p>
    <w:p w14:paraId="5992BDFB" w14:textId="77777777" w:rsidR="00CD72FA" w:rsidRPr="00CD72FA" w:rsidRDefault="00CD72FA" w:rsidP="00CD72FA">
      <w:pPr>
        <w:jc w:val="both"/>
        <w:rPr>
          <w:rFonts w:eastAsiaTheme="minorHAnsi"/>
          <w:sz w:val="24"/>
          <w:szCs w:val="24"/>
          <w:lang w:eastAsia="en-US"/>
        </w:rPr>
      </w:pPr>
      <w:r w:rsidRPr="00CD72FA">
        <w:rPr>
          <w:rFonts w:eastAsiaTheme="minorHAnsi"/>
          <w:b/>
          <w:bCs/>
          <w:sz w:val="24"/>
          <w:szCs w:val="24"/>
          <w:lang w:eastAsia="en-US"/>
        </w:rPr>
        <w:t>Moduł kompetencje cyfrowe</w:t>
      </w:r>
      <w:r w:rsidRPr="00CD72FA">
        <w:rPr>
          <w:rFonts w:eastAsiaTheme="minorHAnsi"/>
          <w:sz w:val="24"/>
          <w:szCs w:val="24"/>
          <w:lang w:eastAsia="en-US"/>
        </w:rPr>
        <w:t xml:space="preserve"> </w:t>
      </w:r>
    </w:p>
    <w:p w14:paraId="6D8F37EC"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 E-wykluczenie - kursy (zdalne i bezpośrednie) </w:t>
      </w:r>
    </w:p>
    <w:p w14:paraId="2A614E99"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1. „Przyjazny komputer” wg programu </w:t>
      </w:r>
    </w:p>
    <w:p w14:paraId="721112C7"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2. Zaradny senior:</w:t>
      </w:r>
    </w:p>
    <w:p w14:paraId="140A5C46"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„Zaradny Senior” – warsztaty umiejętności korzystania z rozwiązań najnowszych technologii, usprawniających życie w miejskich aglomeracjach; </w:t>
      </w:r>
    </w:p>
    <w:p w14:paraId="6C82A632"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Podtrzymywanie kontaktów ze znajomymi na </w:t>
      </w:r>
      <w:proofErr w:type="spellStart"/>
      <w:r w:rsidRPr="00CD72FA">
        <w:rPr>
          <w:rFonts w:eastAsiaTheme="minorHAnsi"/>
          <w:sz w:val="24"/>
          <w:szCs w:val="24"/>
          <w:lang w:eastAsia="en-US"/>
        </w:rPr>
        <w:t>Skypie</w:t>
      </w:r>
      <w:proofErr w:type="spellEnd"/>
      <w:r w:rsidRPr="00CD72FA">
        <w:rPr>
          <w:rFonts w:eastAsiaTheme="minorHAnsi"/>
          <w:sz w:val="24"/>
          <w:szCs w:val="24"/>
          <w:lang w:eastAsia="en-US"/>
        </w:rPr>
        <w:t xml:space="preserve">, Messengerze, WhatsApp </w:t>
      </w:r>
      <w:proofErr w:type="spellStart"/>
      <w:r w:rsidRPr="00CD72FA">
        <w:rPr>
          <w:rFonts w:eastAsiaTheme="minorHAnsi"/>
          <w:sz w:val="24"/>
          <w:szCs w:val="24"/>
          <w:lang w:eastAsia="en-US"/>
        </w:rPr>
        <w:t>itp</w:t>
      </w:r>
      <w:proofErr w:type="spellEnd"/>
      <w:r w:rsidRPr="00CD72FA">
        <w:rPr>
          <w:rFonts w:eastAsiaTheme="minorHAnsi"/>
          <w:sz w:val="24"/>
          <w:szCs w:val="24"/>
          <w:lang w:eastAsia="en-US"/>
        </w:rPr>
        <w:t xml:space="preserve"> </w:t>
      </w:r>
    </w:p>
    <w:p w14:paraId="6B2EB1EA"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E-Pacjent” (IKP, E-recepta, e-skierowanie, wizyta on </w:t>
      </w:r>
      <w:proofErr w:type="spellStart"/>
      <w:r w:rsidRPr="00CD72FA">
        <w:rPr>
          <w:rFonts w:eastAsiaTheme="minorHAnsi"/>
          <w:sz w:val="24"/>
          <w:szCs w:val="24"/>
          <w:lang w:eastAsia="en-US"/>
        </w:rPr>
        <w:t>line</w:t>
      </w:r>
      <w:proofErr w:type="spellEnd"/>
      <w:r w:rsidRPr="00CD72FA">
        <w:rPr>
          <w:rFonts w:eastAsiaTheme="minorHAnsi"/>
          <w:sz w:val="24"/>
          <w:szCs w:val="24"/>
          <w:lang w:eastAsia="en-US"/>
        </w:rPr>
        <w:t xml:space="preserve">); </w:t>
      </w:r>
    </w:p>
    <w:p w14:paraId="796C519E"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Zakupy online – Jak kupować w Internecie? </w:t>
      </w:r>
    </w:p>
    <w:p w14:paraId="4B842517"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Wg zgłaszanych potrzeb </w:t>
      </w:r>
    </w:p>
    <w:p w14:paraId="278FC597"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Samokształcenie seniorów w oparciu o dostępne warsztaty Online dla Seniorów; </w:t>
      </w:r>
    </w:p>
    <w:p w14:paraId="519BEA5A" w14:textId="77777777" w:rsidR="00CD72FA" w:rsidRPr="00CD72FA" w:rsidRDefault="00CD72FA" w:rsidP="00CD72FA">
      <w:pPr>
        <w:ind w:left="567" w:hanging="283"/>
        <w:jc w:val="both"/>
        <w:rPr>
          <w:rFonts w:eastAsiaTheme="minorHAnsi"/>
          <w:sz w:val="24"/>
          <w:szCs w:val="24"/>
          <w:lang w:eastAsia="en-US"/>
        </w:rPr>
      </w:pPr>
      <w:r w:rsidRPr="00CD72FA">
        <w:rPr>
          <w:rFonts w:eastAsiaTheme="minorHAnsi"/>
          <w:sz w:val="24"/>
          <w:szCs w:val="24"/>
          <w:lang w:eastAsia="en-US"/>
        </w:rPr>
        <w:t xml:space="preserve">● Poradnictwo cyfrowe on </w:t>
      </w:r>
      <w:proofErr w:type="spellStart"/>
      <w:r w:rsidRPr="00CD72FA">
        <w:rPr>
          <w:rFonts w:eastAsiaTheme="minorHAnsi"/>
          <w:sz w:val="24"/>
          <w:szCs w:val="24"/>
          <w:lang w:eastAsia="en-US"/>
        </w:rPr>
        <w:t>line</w:t>
      </w:r>
      <w:proofErr w:type="spellEnd"/>
      <w:r w:rsidRPr="00CD72FA">
        <w:rPr>
          <w:rFonts w:eastAsiaTheme="minorHAnsi"/>
          <w:sz w:val="24"/>
          <w:szCs w:val="24"/>
          <w:lang w:eastAsia="en-US"/>
        </w:rPr>
        <w:t xml:space="preserve">, telef. oraz bezpośrednie w lokalu lub domu beneficjenta. </w:t>
      </w:r>
    </w:p>
    <w:p w14:paraId="657A56E2"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3. </w:t>
      </w:r>
      <w:r w:rsidRPr="00CD72FA">
        <w:rPr>
          <w:rFonts w:eastAsiaTheme="minorHAnsi"/>
          <w:b/>
          <w:bCs/>
          <w:sz w:val="24"/>
          <w:szCs w:val="24"/>
          <w:lang w:eastAsia="en-US"/>
        </w:rPr>
        <w:t>Kawiarenki Internetowe dla seniorów</w:t>
      </w:r>
      <w:r w:rsidRPr="00CD72FA">
        <w:rPr>
          <w:rFonts w:eastAsiaTheme="minorHAnsi"/>
          <w:sz w:val="24"/>
          <w:szCs w:val="24"/>
          <w:lang w:eastAsia="en-US"/>
        </w:rPr>
        <w:t xml:space="preserve"> w </w:t>
      </w:r>
      <w:proofErr w:type="spellStart"/>
      <w:r w:rsidRPr="00CD72FA">
        <w:rPr>
          <w:rFonts w:eastAsiaTheme="minorHAnsi"/>
          <w:sz w:val="24"/>
          <w:szCs w:val="24"/>
          <w:lang w:eastAsia="en-US"/>
        </w:rPr>
        <w:t>pktach</w:t>
      </w:r>
      <w:proofErr w:type="spellEnd"/>
      <w:r w:rsidRPr="00CD72FA">
        <w:rPr>
          <w:rFonts w:eastAsiaTheme="minorHAnsi"/>
          <w:sz w:val="24"/>
          <w:szCs w:val="24"/>
          <w:lang w:eastAsia="en-US"/>
        </w:rPr>
        <w:t xml:space="preserve"> obsługi mieszkańców w galeriach handlowych. </w:t>
      </w:r>
    </w:p>
    <w:p w14:paraId="2164144A" w14:textId="77777777" w:rsidR="00CD72FA" w:rsidRPr="00CD72FA" w:rsidRDefault="00CD72FA" w:rsidP="00CD72FA">
      <w:pPr>
        <w:jc w:val="both"/>
        <w:rPr>
          <w:rFonts w:eastAsiaTheme="minorHAnsi"/>
          <w:sz w:val="24"/>
          <w:szCs w:val="24"/>
          <w:lang w:eastAsia="en-US"/>
        </w:rPr>
      </w:pPr>
      <w:r w:rsidRPr="00CD72FA">
        <w:rPr>
          <w:rFonts w:eastAsiaTheme="minorHAnsi"/>
          <w:b/>
          <w:bCs/>
          <w:sz w:val="24"/>
          <w:szCs w:val="24"/>
          <w:lang w:eastAsia="en-US"/>
        </w:rPr>
        <w:t>Moduł E-demokracja</w:t>
      </w:r>
      <w:r w:rsidRPr="00CD72FA">
        <w:rPr>
          <w:rFonts w:eastAsiaTheme="minorHAnsi"/>
          <w:sz w:val="24"/>
          <w:szCs w:val="24"/>
          <w:lang w:eastAsia="en-US"/>
        </w:rPr>
        <w:t xml:space="preserve"> </w:t>
      </w:r>
    </w:p>
    <w:p w14:paraId="176B1BD9"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1. Kreowanie i wdrażanie polityki senioralnej w Rzeszowie. </w:t>
      </w:r>
    </w:p>
    <w:p w14:paraId="031819D2"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2. Cykl spotkań z wykorzystaniem narzędzi partycypacyjnych, we współpracy z Urban Lab Rzeszów mających odp. na pytanie: Kiedy Rzeszów będzie miastem przyjaznym dla seniorów i ich rodzin? </w:t>
      </w:r>
    </w:p>
    <w:p w14:paraId="4EA3336D" w14:textId="77777777" w:rsidR="00CD72FA" w:rsidRPr="00CD72FA" w:rsidRDefault="00CD72FA" w:rsidP="00CD72FA">
      <w:pPr>
        <w:jc w:val="both"/>
        <w:rPr>
          <w:rFonts w:eastAsiaTheme="minorHAnsi"/>
          <w:sz w:val="24"/>
          <w:szCs w:val="24"/>
          <w:lang w:eastAsia="en-US"/>
        </w:rPr>
      </w:pPr>
      <w:r w:rsidRPr="00CD72FA">
        <w:rPr>
          <w:rFonts w:eastAsiaTheme="minorHAnsi"/>
          <w:sz w:val="24"/>
          <w:szCs w:val="24"/>
          <w:lang w:eastAsia="en-US"/>
        </w:rPr>
        <w:t xml:space="preserve">Spotkania o charakterze debaty różnych interesariuszy pod nazwą „Senior w mieście”, a w tym tematyka: </w:t>
      </w:r>
    </w:p>
    <w:p w14:paraId="65F8C7E5"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Przestrzeń publiczna, </w:t>
      </w:r>
    </w:p>
    <w:p w14:paraId="1419913B"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Senior w </w:t>
      </w:r>
      <w:proofErr w:type="spellStart"/>
      <w:r w:rsidRPr="00CD72FA">
        <w:rPr>
          <w:rFonts w:eastAsiaTheme="minorHAnsi"/>
          <w:sz w:val="24"/>
          <w:szCs w:val="24"/>
          <w:lang w:eastAsia="en-US"/>
        </w:rPr>
        <w:t>mscu</w:t>
      </w:r>
      <w:proofErr w:type="spellEnd"/>
      <w:r w:rsidRPr="00CD72FA">
        <w:rPr>
          <w:rFonts w:eastAsiaTheme="minorHAnsi"/>
          <w:sz w:val="24"/>
          <w:szCs w:val="24"/>
          <w:lang w:eastAsia="en-US"/>
        </w:rPr>
        <w:t xml:space="preserve"> zamieszkania, </w:t>
      </w:r>
    </w:p>
    <w:p w14:paraId="33E553A2"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Bezpieczny senior, </w:t>
      </w:r>
    </w:p>
    <w:p w14:paraId="7FC64776"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Aktywny senior, </w:t>
      </w:r>
    </w:p>
    <w:p w14:paraId="74B0835C"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Kreatywny senior, </w:t>
      </w:r>
    </w:p>
    <w:p w14:paraId="32AC4640"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Jak widzą nas różne grupy mieszkańców, </w:t>
      </w:r>
    </w:p>
    <w:p w14:paraId="160FD966"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Senior w rodzinie, </w:t>
      </w:r>
    </w:p>
    <w:p w14:paraId="7913D0DA" w14:textId="77777777" w:rsidR="00CD72FA" w:rsidRPr="00CD72FA" w:rsidRDefault="00CD72FA" w:rsidP="00CD72FA">
      <w:pPr>
        <w:numPr>
          <w:ilvl w:val="0"/>
          <w:numId w:val="13"/>
        </w:numPr>
        <w:contextualSpacing/>
        <w:jc w:val="both"/>
        <w:rPr>
          <w:rFonts w:eastAsiaTheme="minorHAnsi"/>
          <w:sz w:val="24"/>
          <w:szCs w:val="24"/>
          <w:lang w:eastAsia="en-US"/>
        </w:rPr>
      </w:pPr>
      <w:r w:rsidRPr="00CD72FA">
        <w:rPr>
          <w:rFonts w:eastAsiaTheme="minorHAnsi"/>
          <w:sz w:val="24"/>
          <w:szCs w:val="24"/>
          <w:lang w:eastAsia="en-US"/>
        </w:rPr>
        <w:t xml:space="preserve">Kiedy będę seniorem…. </w:t>
      </w:r>
    </w:p>
    <w:p w14:paraId="0840413F"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lastRenderedPageBreak/>
        <w:t xml:space="preserve">3. Międzypokoleniowa debata z zastosowaniem metodologii open </w:t>
      </w:r>
      <w:proofErr w:type="spellStart"/>
      <w:r w:rsidRPr="00CD72FA">
        <w:rPr>
          <w:rFonts w:eastAsiaTheme="minorHAnsi"/>
          <w:sz w:val="24"/>
          <w:szCs w:val="24"/>
          <w:lang w:eastAsia="en-US"/>
        </w:rPr>
        <w:t>space</w:t>
      </w:r>
      <w:proofErr w:type="spellEnd"/>
      <w:r w:rsidRPr="00CD72FA">
        <w:rPr>
          <w:rFonts w:eastAsiaTheme="minorHAnsi"/>
          <w:sz w:val="24"/>
          <w:szCs w:val="24"/>
          <w:lang w:eastAsia="en-US"/>
        </w:rPr>
        <w:t xml:space="preserve"> „Senior w mieście - moc argumentów, siła przekonywania” </w:t>
      </w:r>
    </w:p>
    <w:p w14:paraId="2413BFB7"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4. Tworzenie ram </w:t>
      </w:r>
      <w:proofErr w:type="spellStart"/>
      <w:r w:rsidRPr="00CD72FA">
        <w:rPr>
          <w:rFonts w:eastAsiaTheme="minorHAnsi"/>
          <w:sz w:val="24"/>
          <w:szCs w:val="24"/>
          <w:lang w:eastAsia="en-US"/>
        </w:rPr>
        <w:t>formalno</w:t>
      </w:r>
      <w:proofErr w:type="spellEnd"/>
      <w:r w:rsidRPr="00CD72FA">
        <w:rPr>
          <w:rFonts w:eastAsiaTheme="minorHAnsi"/>
          <w:sz w:val="24"/>
          <w:szCs w:val="24"/>
          <w:lang w:eastAsia="en-US"/>
        </w:rPr>
        <w:t xml:space="preserve"> – org. oraz rozwiązań instytucjonalnych (Wydz. Zdrowia UM i RRS): </w:t>
      </w:r>
    </w:p>
    <w:p w14:paraId="24AEA14E"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5. Opracowanie i realizacja programu działań mających na celu pełną realizację założeń Gminnej Strategii Rozwiązywania Problemów Społecznych 2016-2022, w tym:, konsultacje i współpraca przy oprac. „Rzeszowskiego </w:t>
      </w:r>
      <w:proofErr w:type="spellStart"/>
      <w:r w:rsidRPr="00CD72FA">
        <w:rPr>
          <w:rFonts w:eastAsiaTheme="minorHAnsi"/>
          <w:sz w:val="24"/>
          <w:szCs w:val="24"/>
          <w:lang w:eastAsia="en-US"/>
        </w:rPr>
        <w:t>Progr</w:t>
      </w:r>
      <w:proofErr w:type="spellEnd"/>
      <w:r w:rsidRPr="00CD72FA">
        <w:rPr>
          <w:rFonts w:eastAsiaTheme="minorHAnsi"/>
          <w:sz w:val="24"/>
          <w:szCs w:val="24"/>
          <w:lang w:eastAsia="en-US"/>
        </w:rPr>
        <w:t xml:space="preserve">. Polityki Senioralnej”, wyznaczenie komórki koordynującej lokalną politykę </w:t>
      </w:r>
      <w:proofErr w:type="spellStart"/>
      <w:r w:rsidRPr="00CD72FA">
        <w:rPr>
          <w:rFonts w:eastAsiaTheme="minorHAnsi"/>
          <w:sz w:val="24"/>
          <w:szCs w:val="24"/>
          <w:lang w:eastAsia="en-US"/>
        </w:rPr>
        <w:t>prosenioralną</w:t>
      </w:r>
      <w:proofErr w:type="spellEnd"/>
      <w:r w:rsidRPr="00CD72FA">
        <w:rPr>
          <w:rFonts w:eastAsiaTheme="minorHAnsi"/>
          <w:sz w:val="24"/>
          <w:szCs w:val="24"/>
          <w:lang w:eastAsia="en-US"/>
        </w:rPr>
        <w:t xml:space="preserve">, w tym pełnomocnika ds. osób starszych, przeprowadzenie badanie potrzeb seniorów oraz stworzenie mapy potrzeb na poszcz. osiedlach, podniesienie kompetencji radnych Rzesz. Rady Seniorów (RRS). </w:t>
      </w:r>
    </w:p>
    <w:p w14:paraId="5A6EEE4C" w14:textId="77777777" w:rsidR="00CD72FA" w:rsidRPr="00CD72FA" w:rsidRDefault="00CD72FA" w:rsidP="00CD72FA">
      <w:pPr>
        <w:ind w:left="360"/>
        <w:jc w:val="both"/>
        <w:rPr>
          <w:rFonts w:eastAsiaTheme="minorHAnsi"/>
          <w:sz w:val="24"/>
          <w:szCs w:val="24"/>
          <w:lang w:eastAsia="en-US"/>
        </w:rPr>
      </w:pPr>
      <w:r w:rsidRPr="00CD72FA">
        <w:rPr>
          <w:rFonts w:eastAsiaTheme="minorHAnsi"/>
          <w:b/>
          <w:bCs/>
          <w:sz w:val="24"/>
          <w:szCs w:val="24"/>
          <w:lang w:eastAsia="en-US"/>
        </w:rPr>
        <w:t>Moduł Srebrna Gospodarka</w:t>
      </w:r>
      <w:r w:rsidRPr="00CD72FA">
        <w:rPr>
          <w:rFonts w:eastAsiaTheme="minorHAnsi"/>
          <w:sz w:val="24"/>
          <w:szCs w:val="24"/>
          <w:lang w:eastAsia="en-US"/>
        </w:rPr>
        <w:t xml:space="preserve"> </w:t>
      </w:r>
    </w:p>
    <w:p w14:paraId="6CB8C5F4"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1. Współpr. z biznesem, w tym CSR - Program „Miasta przyjazne starzeniu się, </w:t>
      </w:r>
    </w:p>
    <w:p w14:paraId="078F1482"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2. Współpr. z placówkami nauk. i szkołami, w tym międzypokoleniowe - Mini projekty, lekcje z kombinezonem odczuć starczych </w:t>
      </w:r>
    </w:p>
    <w:p w14:paraId="1712843D" w14:textId="77777777" w:rsidR="00CD72FA" w:rsidRPr="00CD72FA" w:rsidRDefault="00CD72FA" w:rsidP="00CD72FA">
      <w:pPr>
        <w:ind w:left="360"/>
        <w:jc w:val="both"/>
        <w:rPr>
          <w:rFonts w:eastAsiaTheme="minorHAnsi"/>
          <w:sz w:val="24"/>
          <w:szCs w:val="24"/>
          <w:lang w:eastAsia="en-US"/>
        </w:rPr>
      </w:pPr>
      <w:r w:rsidRPr="00CD72FA">
        <w:rPr>
          <w:rFonts w:eastAsiaTheme="minorHAnsi"/>
          <w:b/>
          <w:bCs/>
          <w:sz w:val="24"/>
          <w:szCs w:val="24"/>
          <w:lang w:eastAsia="en-US"/>
        </w:rPr>
        <w:t>Moduł Wzmocnienie organizacji</w:t>
      </w:r>
      <w:r w:rsidRPr="00CD72FA">
        <w:rPr>
          <w:rFonts w:eastAsiaTheme="minorHAnsi"/>
          <w:sz w:val="24"/>
          <w:szCs w:val="24"/>
          <w:lang w:eastAsia="en-US"/>
        </w:rPr>
        <w:t xml:space="preserve"> . </w:t>
      </w:r>
    </w:p>
    <w:p w14:paraId="3C67D6CD"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Udział w szkol. liderów i koordynatorów org. senioralnych. Warsztaty/szkolenia: </w:t>
      </w:r>
    </w:p>
    <w:p w14:paraId="76A84A9D"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1. </w:t>
      </w:r>
      <w:proofErr w:type="spellStart"/>
      <w:r w:rsidRPr="00CD72FA">
        <w:rPr>
          <w:rFonts w:eastAsiaTheme="minorHAnsi"/>
          <w:sz w:val="24"/>
          <w:szCs w:val="24"/>
          <w:lang w:eastAsia="en-US"/>
        </w:rPr>
        <w:t>fundarising</w:t>
      </w:r>
      <w:proofErr w:type="spellEnd"/>
      <w:r w:rsidRPr="00CD72FA">
        <w:rPr>
          <w:rFonts w:eastAsiaTheme="minorHAnsi"/>
          <w:sz w:val="24"/>
          <w:szCs w:val="24"/>
          <w:lang w:eastAsia="en-US"/>
        </w:rPr>
        <w:t xml:space="preserve"> dla NGO </w:t>
      </w:r>
    </w:p>
    <w:p w14:paraId="31436890"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2. motywacja do pracy i zarządzanie zaangażowaniem </w:t>
      </w:r>
    </w:p>
    <w:p w14:paraId="020F3C26"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3. skuteczna komunikacja </w:t>
      </w:r>
    </w:p>
    <w:p w14:paraId="1D833D7F" w14:textId="77777777" w:rsidR="00CD72FA" w:rsidRPr="00CD72FA" w:rsidRDefault="00CD72FA" w:rsidP="00CD72FA">
      <w:pPr>
        <w:ind w:left="360"/>
        <w:jc w:val="both"/>
        <w:rPr>
          <w:rFonts w:eastAsiaTheme="minorHAnsi"/>
          <w:sz w:val="24"/>
          <w:szCs w:val="24"/>
          <w:lang w:eastAsia="en-US"/>
        </w:rPr>
      </w:pPr>
      <w:r w:rsidRPr="00CD72FA">
        <w:rPr>
          <w:rFonts w:eastAsiaTheme="minorHAnsi"/>
          <w:sz w:val="24"/>
          <w:szCs w:val="24"/>
          <w:lang w:eastAsia="en-US"/>
        </w:rPr>
        <w:t xml:space="preserve">4. nowoczesne NGO </w:t>
      </w:r>
    </w:p>
    <w:p w14:paraId="40C5E996" w14:textId="1C3ED3EC" w:rsidR="00CD72FA" w:rsidRPr="00CD72FA" w:rsidRDefault="00CD72FA" w:rsidP="00CD72FA">
      <w:pPr>
        <w:jc w:val="both"/>
        <w:rPr>
          <w:rFonts w:eastAsiaTheme="minorHAnsi"/>
          <w:sz w:val="24"/>
          <w:szCs w:val="24"/>
          <w:lang w:eastAsia="en-US"/>
        </w:rPr>
      </w:pPr>
      <w:r w:rsidRPr="00CD72FA">
        <w:rPr>
          <w:rFonts w:eastAsiaTheme="minorHAnsi"/>
          <w:b/>
          <w:bCs/>
          <w:sz w:val="24"/>
          <w:szCs w:val="24"/>
          <w:lang w:eastAsia="en-US"/>
        </w:rPr>
        <w:t>Odbiorcami pośrednimi</w:t>
      </w:r>
      <w:r w:rsidRPr="00CD72FA">
        <w:rPr>
          <w:rFonts w:eastAsiaTheme="minorHAnsi"/>
          <w:sz w:val="24"/>
          <w:szCs w:val="24"/>
          <w:lang w:eastAsia="en-US"/>
        </w:rPr>
        <w:t xml:space="preserve"> działań będą mieszkańcy Rzeszowa obserwujący zachodzące procesy</w:t>
      </w:r>
      <w:r>
        <w:rPr>
          <w:rFonts w:eastAsiaTheme="minorHAnsi"/>
          <w:sz w:val="24"/>
          <w:szCs w:val="24"/>
          <w:lang w:eastAsia="en-US"/>
        </w:rPr>
        <w:t xml:space="preserve"> </w:t>
      </w:r>
      <w:r w:rsidRPr="00CD72FA">
        <w:rPr>
          <w:rFonts w:eastAsiaTheme="minorHAnsi"/>
          <w:sz w:val="24"/>
          <w:szCs w:val="24"/>
          <w:lang w:eastAsia="en-US"/>
        </w:rPr>
        <w:t>budowania spójności społecznej, w tym bezpośrednio lub za pośrednictwem dostępnych kanałów komunikowania się.</w:t>
      </w:r>
    </w:p>
    <w:p w14:paraId="742646A6" w14:textId="35F000C7" w:rsidR="00534CE3" w:rsidRDefault="00CD72FA" w:rsidP="00CD72FA">
      <w:pPr>
        <w:pStyle w:val="Akapitzlist"/>
        <w:spacing w:after="200" w:line="240" w:lineRule="auto"/>
        <w:ind w:left="0"/>
        <w:jc w:val="both"/>
        <w:rPr>
          <w:rFonts w:ascii="Calibri" w:eastAsia="Calibri" w:hAnsi="Calibri" w:cs="Calibri"/>
          <w:sz w:val="24"/>
        </w:rPr>
      </w:pPr>
      <w:r>
        <w:rPr>
          <w:rFonts w:eastAsiaTheme="minorHAnsi"/>
          <w:sz w:val="24"/>
          <w:szCs w:val="24"/>
          <w:lang w:eastAsia="en-US"/>
        </w:rPr>
        <w:t>Zamiarem planowanych</w:t>
      </w:r>
      <w:r w:rsidRPr="00CD72FA">
        <w:rPr>
          <w:rFonts w:eastAsiaTheme="minorHAnsi"/>
          <w:sz w:val="24"/>
          <w:szCs w:val="24"/>
          <w:lang w:eastAsia="en-US"/>
        </w:rPr>
        <w:t xml:space="preserve"> działa</w:t>
      </w:r>
      <w:r>
        <w:rPr>
          <w:rFonts w:eastAsiaTheme="minorHAnsi"/>
          <w:sz w:val="24"/>
          <w:szCs w:val="24"/>
          <w:lang w:eastAsia="en-US"/>
        </w:rPr>
        <w:t>ń</w:t>
      </w:r>
      <w:r w:rsidRPr="00CD72FA">
        <w:rPr>
          <w:rFonts w:eastAsiaTheme="minorHAnsi"/>
          <w:sz w:val="24"/>
          <w:szCs w:val="24"/>
          <w:lang w:eastAsia="en-US"/>
        </w:rPr>
        <w:t xml:space="preserve"> </w:t>
      </w:r>
      <w:r>
        <w:rPr>
          <w:rFonts w:eastAsiaTheme="minorHAnsi"/>
          <w:sz w:val="24"/>
          <w:szCs w:val="24"/>
          <w:lang w:eastAsia="en-US"/>
        </w:rPr>
        <w:t xml:space="preserve">jest </w:t>
      </w:r>
      <w:r w:rsidRPr="00CD72FA">
        <w:rPr>
          <w:rFonts w:eastAsiaTheme="minorHAnsi"/>
          <w:sz w:val="24"/>
          <w:szCs w:val="24"/>
          <w:lang w:eastAsia="en-US"/>
        </w:rPr>
        <w:t xml:space="preserve">dokonać stopniowej zmiany wizerunku starości oraz zmniejszyć odczucie wykluczenia </w:t>
      </w:r>
      <w:r>
        <w:rPr>
          <w:rFonts w:eastAsiaTheme="minorHAnsi"/>
          <w:sz w:val="24"/>
          <w:szCs w:val="24"/>
          <w:lang w:eastAsia="en-US"/>
        </w:rPr>
        <w:t>s</w:t>
      </w:r>
      <w:r w:rsidRPr="00CD72FA">
        <w:rPr>
          <w:rFonts w:eastAsiaTheme="minorHAnsi"/>
          <w:sz w:val="24"/>
          <w:szCs w:val="24"/>
          <w:lang w:eastAsia="en-US"/>
        </w:rPr>
        <w:t xml:space="preserve">połecznego, które </w:t>
      </w:r>
      <w:r>
        <w:rPr>
          <w:rFonts w:eastAsiaTheme="minorHAnsi"/>
          <w:sz w:val="24"/>
          <w:szCs w:val="24"/>
          <w:lang w:eastAsia="en-US"/>
        </w:rPr>
        <w:t xml:space="preserve">seniorzy </w:t>
      </w:r>
      <w:r w:rsidRPr="00CD72FA">
        <w:rPr>
          <w:rFonts w:eastAsiaTheme="minorHAnsi"/>
          <w:sz w:val="24"/>
          <w:szCs w:val="24"/>
          <w:lang w:eastAsia="en-US"/>
        </w:rPr>
        <w:t xml:space="preserve">odczuwają w wielu dziedzinach życia. </w:t>
      </w:r>
      <w:r>
        <w:rPr>
          <w:rFonts w:ascii="Calibri" w:eastAsia="Calibri" w:hAnsi="Calibri" w:cs="Calibri"/>
          <w:sz w:val="24"/>
        </w:rPr>
        <w:t xml:space="preserve"> </w:t>
      </w:r>
    </w:p>
    <w:p w14:paraId="175B2641" w14:textId="77777777"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t xml:space="preserve">B. </w:t>
      </w:r>
      <w:proofErr w:type="spellStart"/>
      <w:r>
        <w:rPr>
          <w:rFonts w:ascii="Calibri" w:eastAsia="Calibri" w:hAnsi="Calibri" w:cs="Calibri"/>
          <w:sz w:val="24"/>
        </w:rPr>
        <w:t>Stafiej</w:t>
      </w:r>
      <w:proofErr w:type="spellEnd"/>
      <w:r>
        <w:rPr>
          <w:rFonts w:ascii="Calibri" w:eastAsia="Calibri" w:hAnsi="Calibri" w:cs="Calibri"/>
          <w:sz w:val="24"/>
        </w:rPr>
        <w:t xml:space="preserve"> przedstawiła szczegółowo dotychczasową realizację zadań w ramach obydwu projektów. Przypomniała, że od wielu lat planowane były działania mające na celu docieranie członków RRS do środowisk senioralnych na poszczególnych osiedlach. Dzięki projektom nadarza się okazja do skutecznego zrealizowania tych zamiarów.</w:t>
      </w:r>
    </w:p>
    <w:p w14:paraId="1ED753D9" w14:textId="5320D4AF"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t>Przedstawiła więc zakres tematyczny planowanych spotkań. Poinformowała także, że w</w:t>
      </w:r>
      <w:r>
        <w:rPr>
          <w:rFonts w:ascii="Calibri" w:eastAsia="Calibri" w:hAnsi="Calibri" w:cs="Calibri"/>
          <w:sz w:val="24"/>
        </w:rPr>
        <w:t> </w:t>
      </w:r>
      <w:r>
        <w:rPr>
          <w:rFonts w:ascii="Calibri" w:eastAsia="Calibri" w:hAnsi="Calibri" w:cs="Calibri"/>
          <w:sz w:val="24"/>
        </w:rPr>
        <w:t>budżecie Projektu z dotacji Nowe FIO są zabezpieczone środki na przeprowadzenie 3 godz. spotkań odpłatnie po 80 zł za 1 godz. Zobowiązała każdego z radnych do zorganizowania spotkania w wybranym przez siebie klubie seniora i przedstawienia wybran</w:t>
      </w:r>
      <w:r>
        <w:rPr>
          <w:rFonts w:ascii="Calibri" w:eastAsia="Calibri" w:hAnsi="Calibri" w:cs="Calibri"/>
          <w:sz w:val="24"/>
        </w:rPr>
        <w:t>ych</w:t>
      </w:r>
      <w:r>
        <w:rPr>
          <w:rFonts w:ascii="Calibri" w:eastAsia="Calibri" w:hAnsi="Calibri" w:cs="Calibri"/>
          <w:sz w:val="24"/>
        </w:rPr>
        <w:t xml:space="preserve"> zagadnie</w:t>
      </w:r>
      <w:r>
        <w:rPr>
          <w:rFonts w:ascii="Calibri" w:eastAsia="Calibri" w:hAnsi="Calibri" w:cs="Calibri"/>
          <w:sz w:val="24"/>
        </w:rPr>
        <w:t>ń</w:t>
      </w:r>
      <w:r>
        <w:rPr>
          <w:rFonts w:ascii="Calibri" w:eastAsia="Calibri" w:hAnsi="Calibri" w:cs="Calibri"/>
          <w:sz w:val="24"/>
        </w:rPr>
        <w:t xml:space="preserve"> z  modułu edukacyjnego</w:t>
      </w:r>
      <w:r>
        <w:rPr>
          <w:rFonts w:ascii="Calibri" w:eastAsia="Calibri" w:hAnsi="Calibri" w:cs="Calibri"/>
          <w:sz w:val="24"/>
        </w:rPr>
        <w:t xml:space="preserve"> (2x1,5 godz.)</w:t>
      </w:r>
      <w:r>
        <w:rPr>
          <w:rFonts w:ascii="Calibri" w:eastAsia="Calibri" w:hAnsi="Calibri" w:cs="Calibri"/>
          <w:sz w:val="24"/>
        </w:rPr>
        <w:t xml:space="preserve">. Następnie umówienie się z tym środowiskiem na kolejne spotkania lub z tym samym tematem odbyć spotkania w innych klubach, filiach </w:t>
      </w:r>
      <w:r>
        <w:rPr>
          <w:rFonts w:ascii="Calibri" w:eastAsia="Calibri" w:hAnsi="Calibri" w:cs="Calibri"/>
          <w:sz w:val="24"/>
        </w:rPr>
        <w:t>RDK</w:t>
      </w:r>
      <w:r>
        <w:rPr>
          <w:rFonts w:ascii="Calibri" w:eastAsia="Calibri" w:hAnsi="Calibri" w:cs="Calibri"/>
          <w:sz w:val="24"/>
        </w:rPr>
        <w:t xml:space="preserve"> itp. </w:t>
      </w:r>
    </w:p>
    <w:p w14:paraId="45B86334" w14:textId="2900719C"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lastRenderedPageBreak/>
        <w:t>M. Cisek- Kozieł stwierdziła, że nie czuje się kompetentna, aby omawiać te zagadnienia i</w:t>
      </w:r>
      <w:r>
        <w:rPr>
          <w:rFonts w:ascii="Calibri" w:eastAsia="Calibri" w:hAnsi="Calibri" w:cs="Calibri"/>
          <w:sz w:val="24"/>
        </w:rPr>
        <w:t> </w:t>
      </w:r>
      <w:r>
        <w:rPr>
          <w:rFonts w:ascii="Calibri" w:eastAsia="Calibri" w:hAnsi="Calibri" w:cs="Calibri"/>
          <w:sz w:val="24"/>
        </w:rPr>
        <w:t>poprosiła o opracowanie scenariusza. Nadmieniła, że ona nie wie co senior wiedzieć powinien.</w:t>
      </w:r>
      <w:r>
        <w:rPr>
          <w:rFonts w:ascii="Calibri" w:eastAsia="Calibri" w:hAnsi="Calibri" w:cs="Calibri"/>
          <w:sz w:val="24"/>
        </w:rPr>
        <w:t xml:space="preserve"> W odpowiedzi B. </w:t>
      </w:r>
      <w:proofErr w:type="spellStart"/>
      <w:r>
        <w:rPr>
          <w:rFonts w:ascii="Calibri" w:eastAsia="Calibri" w:hAnsi="Calibri" w:cs="Calibri"/>
          <w:sz w:val="24"/>
        </w:rPr>
        <w:t>Stafiej</w:t>
      </w:r>
      <w:proofErr w:type="spellEnd"/>
      <w:r>
        <w:rPr>
          <w:rFonts w:ascii="Calibri" w:eastAsia="Calibri" w:hAnsi="Calibri" w:cs="Calibri"/>
          <w:sz w:val="24"/>
        </w:rPr>
        <w:t xml:space="preserve"> zauważyła, że wielokrotnie przesyłała różne inf. dotyczące kwestii senioralnych, aby dostarczyć członkom RRS niezbędnych inf. do wykorzystywania w pracy członka RRS m.in. podczas pełnienia cotygodniowych dyżurów.</w:t>
      </w:r>
    </w:p>
    <w:p w14:paraId="4DC2A4A5" w14:textId="6D62CAB8"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t>Po dyskusji uzgodniono, że każdy</w:t>
      </w:r>
      <w:r>
        <w:rPr>
          <w:rFonts w:ascii="Calibri" w:eastAsia="Calibri" w:hAnsi="Calibri" w:cs="Calibri"/>
          <w:sz w:val="24"/>
        </w:rPr>
        <w:t xml:space="preserve"> z</w:t>
      </w:r>
      <w:r>
        <w:rPr>
          <w:rFonts w:ascii="Calibri" w:eastAsia="Calibri" w:hAnsi="Calibri" w:cs="Calibri"/>
          <w:sz w:val="24"/>
        </w:rPr>
        <w:t xml:space="preserve"> temat</w:t>
      </w:r>
      <w:r>
        <w:rPr>
          <w:rFonts w:ascii="Calibri" w:eastAsia="Calibri" w:hAnsi="Calibri" w:cs="Calibri"/>
          <w:sz w:val="24"/>
        </w:rPr>
        <w:t>ów</w:t>
      </w:r>
      <w:r>
        <w:rPr>
          <w:rFonts w:ascii="Calibri" w:eastAsia="Calibri" w:hAnsi="Calibri" w:cs="Calibri"/>
          <w:sz w:val="24"/>
        </w:rPr>
        <w:t xml:space="preserve"> przygotują osoby, na zasadzie swobodnego wyboru i podzielą się z pozostałymi członkami.</w:t>
      </w:r>
    </w:p>
    <w:p w14:paraId="3F333737" w14:textId="64E4859C"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t xml:space="preserve">B. </w:t>
      </w:r>
      <w:proofErr w:type="spellStart"/>
      <w:r>
        <w:rPr>
          <w:rFonts w:ascii="Calibri" w:eastAsia="Calibri" w:hAnsi="Calibri" w:cs="Calibri"/>
          <w:sz w:val="24"/>
        </w:rPr>
        <w:t>Stafiej</w:t>
      </w:r>
      <w:proofErr w:type="spellEnd"/>
      <w:r>
        <w:rPr>
          <w:rFonts w:ascii="Calibri" w:eastAsia="Calibri" w:hAnsi="Calibri" w:cs="Calibri"/>
          <w:sz w:val="24"/>
        </w:rPr>
        <w:t xml:space="preserve"> poinformowała, że spotkania z członkami klubów seniora mogą się odbywać w nielicznych 10 osobowych grupach i każde z nich powinno dotyczyć także aktualnych inf. dot. projektów/działań dla seniorów, a przede wszystkim inf. o powstającym RCS i tworzonym centrum informacji senioralnej, z aplikacją mobilną „Senior w sieci” na czele. Tak więc tematyka zaplanowana w cyklu</w:t>
      </w:r>
      <w:r>
        <w:rPr>
          <w:rFonts w:ascii="Calibri" w:eastAsia="Calibri" w:hAnsi="Calibri" w:cs="Calibri"/>
          <w:sz w:val="24"/>
        </w:rPr>
        <w:t>, w tym</w:t>
      </w:r>
      <w:r>
        <w:rPr>
          <w:rFonts w:ascii="Calibri" w:eastAsia="Calibri" w:hAnsi="Calibri" w:cs="Calibri"/>
          <w:sz w:val="24"/>
        </w:rPr>
        <w:t xml:space="preserve"> „O czym senior wiedzieć powinien” to zaledwie pretekst do spotkań, a nie wymóg wygłoszenia długiego referatu na jeden z</w:t>
      </w:r>
      <w:r>
        <w:rPr>
          <w:rFonts w:ascii="Calibri" w:eastAsia="Calibri" w:hAnsi="Calibri" w:cs="Calibri"/>
          <w:sz w:val="24"/>
        </w:rPr>
        <w:t> </w:t>
      </w:r>
      <w:r>
        <w:rPr>
          <w:rFonts w:ascii="Calibri" w:eastAsia="Calibri" w:hAnsi="Calibri" w:cs="Calibri"/>
          <w:sz w:val="24"/>
        </w:rPr>
        <w:t>zaprezentowanych tematów.</w:t>
      </w:r>
    </w:p>
    <w:p w14:paraId="2ADA1AB0" w14:textId="77777777"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t>Radni dokonali wstępnego wyboru tematów z modułu edukacyjnego:</w:t>
      </w:r>
    </w:p>
    <w:p w14:paraId="0C3EA663"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1. „O czym senior wiedzieć powinien”- Zdzisław Kret</w:t>
      </w:r>
    </w:p>
    <w:p w14:paraId="5A81CC46"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2. Paszport seniora Ok, Senior znak jakości- Anna Urban</w:t>
      </w:r>
    </w:p>
    <w:p w14:paraId="40868EFE"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3. Gmina Przyjazna Seniorom i OKS - Marta Wytrwał</w:t>
      </w:r>
    </w:p>
    <w:p w14:paraId="05287FE4"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 xml:space="preserve">4. Zasady i promocja konkursu „Miejsca przyjazne seniorom” – D. Wojnar- </w:t>
      </w:r>
    </w:p>
    <w:p w14:paraId="7DBF0A97"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Płaza</w:t>
      </w:r>
    </w:p>
    <w:p w14:paraId="25064EF9"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 xml:space="preserve">5. ”Solidarnościowy Korpus Wsparcia Seniorów – K. Leśniak - </w:t>
      </w:r>
      <w:proofErr w:type="spellStart"/>
      <w:r>
        <w:rPr>
          <w:rFonts w:ascii="Calibri" w:eastAsia="Calibri" w:hAnsi="Calibri" w:cs="Calibri"/>
          <w:sz w:val="24"/>
        </w:rPr>
        <w:t>Moczuk</w:t>
      </w:r>
      <w:proofErr w:type="spellEnd"/>
    </w:p>
    <w:p w14:paraId="7E1073B4"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6. Nieodpłatna pomoc prawna, zasady jej udzielania i punkty świadczenia usług w Rzeszowie  - M. Cisek - Kozieł</w:t>
      </w:r>
    </w:p>
    <w:p w14:paraId="5833CB02"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 xml:space="preserve">7. Promowanie Centrum Informacji Seniora w strukturze planowanego Rzeszowskiego Centrum Seniora – B. </w:t>
      </w:r>
      <w:proofErr w:type="spellStart"/>
      <w:r>
        <w:rPr>
          <w:rFonts w:ascii="Calibri" w:eastAsia="Calibri" w:hAnsi="Calibri" w:cs="Calibri"/>
          <w:sz w:val="24"/>
        </w:rPr>
        <w:t>Stafiej</w:t>
      </w:r>
      <w:proofErr w:type="spellEnd"/>
    </w:p>
    <w:p w14:paraId="55FFE710" w14:textId="77777777" w:rsidR="00075385" w:rsidRDefault="00075385" w:rsidP="00075385">
      <w:pPr>
        <w:spacing w:line="240" w:lineRule="auto"/>
        <w:ind w:left="720"/>
        <w:jc w:val="both"/>
        <w:rPr>
          <w:rFonts w:ascii="Calibri" w:eastAsia="Calibri" w:hAnsi="Calibri" w:cs="Calibri"/>
          <w:sz w:val="24"/>
        </w:rPr>
      </w:pPr>
      <w:r>
        <w:rPr>
          <w:rFonts w:ascii="Calibri" w:eastAsia="Calibri" w:hAnsi="Calibri" w:cs="Calibri"/>
          <w:sz w:val="24"/>
        </w:rPr>
        <w:t xml:space="preserve">8. </w:t>
      </w:r>
      <w:proofErr w:type="spellStart"/>
      <w:r>
        <w:rPr>
          <w:rFonts w:ascii="Calibri" w:eastAsia="Calibri" w:hAnsi="Calibri" w:cs="Calibri"/>
          <w:sz w:val="24"/>
        </w:rPr>
        <w:t>Rezyliencja</w:t>
      </w:r>
      <w:proofErr w:type="spellEnd"/>
      <w:r>
        <w:rPr>
          <w:rFonts w:ascii="Calibri" w:eastAsia="Calibri" w:hAnsi="Calibri" w:cs="Calibri"/>
          <w:sz w:val="24"/>
        </w:rPr>
        <w:t xml:space="preserve"> – zdolność podnoszenia się z trudności – jak odnaleźć się podczas i po pandemii Covid 19 np. (</w:t>
      </w:r>
      <w:proofErr w:type="spellStart"/>
      <w:r>
        <w:rPr>
          <w:rFonts w:ascii="Calibri" w:eastAsia="Calibri" w:hAnsi="Calibri" w:cs="Calibri"/>
          <w:sz w:val="24"/>
        </w:rPr>
        <w:t>innow</w:t>
      </w:r>
      <w:proofErr w:type="spellEnd"/>
      <w:r>
        <w:rPr>
          <w:rFonts w:ascii="Calibri" w:eastAsia="Calibri" w:hAnsi="Calibri" w:cs="Calibri"/>
          <w:sz w:val="24"/>
        </w:rPr>
        <w:t>. rozwiązania Stow. ESPAR 50+) – temat ten będzie realizowany przez psychologa.</w:t>
      </w:r>
    </w:p>
    <w:p w14:paraId="55503AC3" w14:textId="77777777" w:rsidR="00075385" w:rsidRDefault="00075385" w:rsidP="00075385">
      <w:pPr>
        <w:spacing w:after="200" w:line="240" w:lineRule="auto"/>
        <w:jc w:val="both"/>
        <w:rPr>
          <w:rFonts w:ascii="Calibri" w:eastAsia="Calibri" w:hAnsi="Calibri" w:cs="Calibri"/>
          <w:sz w:val="24"/>
        </w:rPr>
      </w:pPr>
      <w:r>
        <w:rPr>
          <w:rFonts w:ascii="Calibri" w:eastAsia="Calibri" w:hAnsi="Calibri" w:cs="Calibri"/>
          <w:sz w:val="24"/>
        </w:rPr>
        <w:t>Opracowane przez siebie zagadnienia mają przesłać w ciągu tygodnia do D. Wojnar- Płaza, która wyraziła chęć koordynowania całego zadania.</w:t>
      </w:r>
    </w:p>
    <w:p w14:paraId="535AA251" w14:textId="5E100635" w:rsidR="00075385" w:rsidRDefault="00075385" w:rsidP="00CD72FA">
      <w:pPr>
        <w:pStyle w:val="Akapitzlist"/>
        <w:spacing w:after="200" w:line="240" w:lineRule="auto"/>
        <w:ind w:left="0"/>
        <w:jc w:val="both"/>
        <w:rPr>
          <w:rFonts w:ascii="Calibri" w:eastAsia="Calibri" w:hAnsi="Calibri" w:cs="Calibri"/>
          <w:sz w:val="24"/>
        </w:rPr>
      </w:pPr>
      <w:r>
        <w:rPr>
          <w:rFonts w:ascii="Calibri" w:eastAsia="Calibri" w:hAnsi="Calibri" w:cs="Calibri"/>
          <w:sz w:val="24"/>
        </w:rPr>
        <w:t>Nast</w:t>
      </w:r>
      <w:r w:rsidR="006D796E">
        <w:rPr>
          <w:rFonts w:ascii="Calibri" w:eastAsia="Calibri" w:hAnsi="Calibri" w:cs="Calibri"/>
          <w:sz w:val="24"/>
        </w:rPr>
        <w:t>ę</w:t>
      </w:r>
      <w:r>
        <w:rPr>
          <w:rFonts w:ascii="Calibri" w:eastAsia="Calibri" w:hAnsi="Calibri" w:cs="Calibri"/>
          <w:sz w:val="24"/>
        </w:rPr>
        <w:t xml:space="preserve">pnie zaproszona na posiedzenie Pani </w:t>
      </w:r>
      <w:r w:rsidRPr="00075385">
        <w:rPr>
          <w:rFonts w:ascii="Calibri" w:eastAsia="Calibri" w:hAnsi="Calibri" w:cs="Calibri"/>
          <w:sz w:val="24"/>
        </w:rPr>
        <w:t>K. Muszyńska -</w:t>
      </w:r>
      <w:proofErr w:type="spellStart"/>
      <w:r w:rsidRPr="00075385">
        <w:rPr>
          <w:rFonts w:ascii="Calibri" w:eastAsia="Calibri" w:hAnsi="Calibri" w:cs="Calibri"/>
          <w:sz w:val="24"/>
        </w:rPr>
        <w:t>Brodowicz</w:t>
      </w:r>
      <w:proofErr w:type="spellEnd"/>
      <w:r>
        <w:rPr>
          <w:rFonts w:ascii="Calibri" w:eastAsia="Calibri" w:hAnsi="Calibri" w:cs="Calibri"/>
          <w:sz w:val="24"/>
        </w:rPr>
        <w:t>,</w:t>
      </w:r>
      <w:r w:rsidRPr="00075385">
        <w:rPr>
          <w:rFonts w:ascii="Calibri" w:eastAsia="Calibri" w:hAnsi="Calibri" w:cs="Calibri"/>
          <w:sz w:val="24"/>
        </w:rPr>
        <w:t xml:space="preserve"> w imieniu Stowarzyszenia Kreatywny Senior w Rzeszowie omówiła szczegó</w:t>
      </w:r>
      <w:r>
        <w:rPr>
          <w:rFonts w:ascii="Calibri" w:eastAsia="Calibri" w:hAnsi="Calibri" w:cs="Calibri"/>
          <w:sz w:val="24"/>
        </w:rPr>
        <w:t>ł</w:t>
      </w:r>
      <w:r w:rsidRPr="00075385">
        <w:rPr>
          <w:rFonts w:ascii="Calibri" w:eastAsia="Calibri" w:hAnsi="Calibri" w:cs="Calibri"/>
          <w:sz w:val="24"/>
        </w:rPr>
        <w:t>owo założenia obydwu projektów realizowanych przez Stowarzyszenie. Wszyscy radni otrzymali w/w materiały drogą mailową przed posiedzeniem. Działania prowadzone w ramach projektów przenikają się i</w:t>
      </w:r>
      <w:r>
        <w:rPr>
          <w:rFonts w:ascii="Calibri" w:eastAsia="Calibri" w:hAnsi="Calibri" w:cs="Calibri"/>
          <w:sz w:val="24"/>
        </w:rPr>
        <w:t> </w:t>
      </w:r>
      <w:r w:rsidRPr="00075385">
        <w:rPr>
          <w:rFonts w:ascii="Calibri" w:eastAsia="Calibri" w:hAnsi="Calibri" w:cs="Calibri"/>
          <w:sz w:val="24"/>
        </w:rPr>
        <w:t>uzupełniają. R</w:t>
      </w:r>
      <w:r>
        <w:rPr>
          <w:rFonts w:ascii="Calibri" w:eastAsia="Calibri" w:hAnsi="Calibri" w:cs="Calibri"/>
          <w:sz w:val="24"/>
        </w:rPr>
        <w:t>CS</w:t>
      </w:r>
      <w:r w:rsidRPr="00075385">
        <w:rPr>
          <w:rFonts w:ascii="Calibri" w:eastAsia="Calibri" w:hAnsi="Calibri" w:cs="Calibri"/>
          <w:sz w:val="24"/>
        </w:rPr>
        <w:t xml:space="preserve"> ma za zadanie - koordynację wszystkich działań na rzecz seniorów oraz integrację środowisk senioralnych Rzeszowa. Zwróciła  uwagę na potrzebę koordynacji różnych podmiotów: RRS, RDK, UTW- tak aby były to działania na rzecz wszystkich mieszkańców, nie tylko seniorów. Chodzi bowiem o szeroko pojętą integrację. Prosiła radnych </w:t>
      </w:r>
      <w:r w:rsidRPr="00075385">
        <w:rPr>
          <w:rFonts w:ascii="Calibri" w:eastAsia="Calibri" w:hAnsi="Calibri" w:cs="Calibri"/>
          <w:sz w:val="24"/>
        </w:rPr>
        <w:lastRenderedPageBreak/>
        <w:t>o zapoznanie się z opracowanymi materiałami, by działania miały charakter spójny, uzupełniały się. Tak by była to przestrzeń do rozmów dla wszystkich na tym samym poziomie.</w:t>
      </w:r>
    </w:p>
    <w:p w14:paraId="62709DE4" w14:textId="5A329BCF" w:rsidR="00075385" w:rsidRDefault="00075385" w:rsidP="00CD72FA">
      <w:pPr>
        <w:pStyle w:val="Akapitzlist"/>
        <w:spacing w:after="200" w:line="240" w:lineRule="auto"/>
        <w:ind w:left="0"/>
        <w:jc w:val="both"/>
        <w:rPr>
          <w:rFonts w:ascii="Calibri" w:eastAsia="Calibri" w:hAnsi="Calibri" w:cs="Calibri"/>
          <w:sz w:val="24"/>
        </w:rPr>
      </w:pPr>
      <w:r>
        <w:rPr>
          <w:rFonts w:ascii="Calibri" w:eastAsia="Calibri" w:hAnsi="Calibri" w:cs="Calibri"/>
          <w:sz w:val="24"/>
        </w:rPr>
        <w:t xml:space="preserve">Spotkanie robocze zostało zorganizowane w związku z </w:t>
      </w:r>
      <w:r w:rsidR="006D796E">
        <w:rPr>
          <w:rFonts w:ascii="Calibri" w:eastAsia="Calibri" w:hAnsi="Calibri" w:cs="Calibri"/>
          <w:sz w:val="24"/>
        </w:rPr>
        <w:t xml:space="preserve">dyskusją wywołaną przez kilka osób wymagających dostarczenia bardziej szczegółowych inf. na temat Modułu Edukacyjnego. Ponieważ na posiedzeniu RRS 25.08 pozostało na ten pkt programu zbyt mało oczekiwanej ilości czasu, członkowie spotkali się ponownie 1.09. Przed spotkaniem członkowie RRS otrzymali od przewodniczącej materiały wychodzące naprzeciw ich oczekiwaniom, w tym: </w:t>
      </w:r>
    </w:p>
    <w:p w14:paraId="3038E599" w14:textId="06FC55DF" w:rsidR="006D796E" w:rsidRDefault="006D796E" w:rsidP="00CD72FA">
      <w:pPr>
        <w:pStyle w:val="Akapitzlist"/>
        <w:spacing w:after="200" w:line="240" w:lineRule="auto"/>
        <w:ind w:left="0"/>
        <w:jc w:val="both"/>
        <w:rPr>
          <w:rFonts w:ascii="Calibri" w:eastAsia="Calibri" w:hAnsi="Calibri" w:cs="Calibri"/>
          <w:sz w:val="24"/>
        </w:rPr>
      </w:pPr>
      <w:r>
        <w:rPr>
          <w:rFonts w:ascii="Calibri" w:eastAsia="Calibri" w:hAnsi="Calibri" w:cs="Calibri"/>
          <w:sz w:val="24"/>
        </w:rPr>
        <w:t xml:space="preserve">- </w:t>
      </w:r>
      <w:r w:rsidRPr="006D796E">
        <w:rPr>
          <w:rFonts w:ascii="Calibri" w:eastAsia="Calibri" w:hAnsi="Calibri" w:cs="Calibri"/>
          <w:sz w:val="24"/>
        </w:rPr>
        <w:t>LIST</w:t>
      </w:r>
      <w:r>
        <w:rPr>
          <w:rFonts w:ascii="Calibri" w:eastAsia="Calibri" w:hAnsi="Calibri" w:cs="Calibri"/>
          <w:sz w:val="24"/>
        </w:rPr>
        <w:t>Ę</w:t>
      </w:r>
      <w:r w:rsidRPr="006D796E">
        <w:rPr>
          <w:rFonts w:ascii="Calibri" w:eastAsia="Calibri" w:hAnsi="Calibri" w:cs="Calibri"/>
          <w:sz w:val="24"/>
        </w:rPr>
        <w:t xml:space="preserve"> OBECNOŚCI UCZESTNIKÓW SPOTKANIA</w:t>
      </w:r>
      <w:r>
        <w:rPr>
          <w:rFonts w:ascii="Calibri" w:eastAsia="Calibri" w:hAnsi="Calibri" w:cs="Calibri"/>
          <w:sz w:val="24"/>
        </w:rPr>
        <w:t xml:space="preserve"> (wzór)</w:t>
      </w:r>
    </w:p>
    <w:p w14:paraId="7E3008D7" w14:textId="77777777" w:rsidR="006D796E" w:rsidRDefault="006D796E" w:rsidP="00CD72FA">
      <w:pPr>
        <w:pStyle w:val="Akapitzlist"/>
        <w:spacing w:after="200" w:line="240" w:lineRule="auto"/>
        <w:ind w:left="0"/>
        <w:jc w:val="both"/>
        <w:rPr>
          <w:rFonts w:ascii="Calibri" w:eastAsia="Calibri" w:hAnsi="Calibri" w:cs="Calibri"/>
          <w:sz w:val="24"/>
        </w:rPr>
      </w:pPr>
      <w:r>
        <w:rPr>
          <w:rFonts w:ascii="Calibri" w:eastAsia="Calibri" w:hAnsi="Calibri" w:cs="Calibri"/>
          <w:sz w:val="24"/>
        </w:rPr>
        <w:t>- Opis /wyciąg działania z projektu Nowe FIO do upowszechniania podczas spotkań z grupami seniorów</w:t>
      </w:r>
    </w:p>
    <w:p w14:paraId="1BCD7B03" w14:textId="19770902" w:rsidR="006D796E" w:rsidRDefault="006D796E" w:rsidP="00CD72FA">
      <w:pPr>
        <w:pStyle w:val="Akapitzlist"/>
        <w:spacing w:after="200" w:line="240" w:lineRule="auto"/>
        <w:ind w:left="0"/>
        <w:jc w:val="both"/>
        <w:rPr>
          <w:rFonts w:ascii="Calibri" w:eastAsia="Calibri" w:hAnsi="Calibri" w:cs="Calibri"/>
          <w:sz w:val="24"/>
        </w:rPr>
      </w:pPr>
      <w:r>
        <w:rPr>
          <w:rFonts w:ascii="Calibri" w:eastAsia="Calibri" w:hAnsi="Calibri" w:cs="Calibri"/>
          <w:sz w:val="24"/>
        </w:rPr>
        <w:t>- Zarys jednego z konspektów (przykładowy) ułatwiający zaplanowanie jednego ze spotkań.</w:t>
      </w:r>
    </w:p>
    <w:p w14:paraId="06A13FA9" w14:textId="05274541" w:rsidR="006D796E" w:rsidRPr="00534CE3" w:rsidRDefault="006D796E" w:rsidP="00CD72FA">
      <w:pPr>
        <w:pStyle w:val="Akapitzlist"/>
        <w:spacing w:after="200" w:line="240" w:lineRule="auto"/>
        <w:ind w:left="0"/>
        <w:jc w:val="both"/>
        <w:rPr>
          <w:rFonts w:ascii="Calibri" w:eastAsia="Calibri" w:hAnsi="Calibri" w:cs="Calibri"/>
          <w:sz w:val="24"/>
        </w:rPr>
      </w:pPr>
      <w:r>
        <w:rPr>
          <w:rFonts w:ascii="Calibri" w:eastAsia="Calibri" w:hAnsi="Calibri" w:cs="Calibri"/>
          <w:sz w:val="24"/>
        </w:rPr>
        <w:t>Oraz ponownie przesłane zostały uprzednio przesłane skróty obu projektów.</w:t>
      </w:r>
    </w:p>
    <w:p w14:paraId="78A7E1D0" w14:textId="721A1904" w:rsidR="006D796E" w:rsidRDefault="006D796E" w:rsidP="006D796E">
      <w:pPr>
        <w:spacing w:after="200" w:line="240" w:lineRule="auto"/>
        <w:jc w:val="both"/>
        <w:rPr>
          <w:rFonts w:ascii="Calibri" w:eastAsia="Calibri" w:hAnsi="Calibri" w:cs="Calibri"/>
          <w:sz w:val="24"/>
        </w:rPr>
      </w:pPr>
      <w:r>
        <w:rPr>
          <w:rFonts w:ascii="Calibri" w:eastAsia="Calibri" w:hAnsi="Calibri" w:cs="Calibri"/>
          <w:sz w:val="24"/>
        </w:rPr>
        <w:t xml:space="preserve">Ad.    </w:t>
      </w:r>
      <w:r w:rsidRPr="006D796E">
        <w:rPr>
          <w:rFonts w:ascii="Calibri" w:eastAsia="Calibri" w:hAnsi="Calibri" w:cs="Calibri"/>
          <w:sz w:val="24"/>
        </w:rPr>
        <w:t>Sprawy różne.</w:t>
      </w:r>
      <w:r>
        <w:rPr>
          <w:rFonts w:ascii="Calibri" w:eastAsia="Calibri" w:hAnsi="Calibri" w:cs="Calibri"/>
          <w:sz w:val="24"/>
        </w:rPr>
        <w:t xml:space="preserve">   </w:t>
      </w:r>
    </w:p>
    <w:p w14:paraId="7F95198E" w14:textId="16026196" w:rsidR="001073AA" w:rsidRPr="001073AA" w:rsidRDefault="006D796E" w:rsidP="001073AA">
      <w:pPr>
        <w:pStyle w:val="Akapitzlist"/>
        <w:numPr>
          <w:ilvl w:val="0"/>
          <w:numId w:val="14"/>
        </w:numPr>
        <w:spacing w:after="200" w:line="240" w:lineRule="auto"/>
        <w:jc w:val="both"/>
        <w:rPr>
          <w:rFonts w:ascii="Calibri" w:eastAsia="Calibri" w:hAnsi="Calibri" w:cs="Calibri"/>
          <w:sz w:val="24"/>
        </w:rPr>
      </w:pPr>
      <w:r w:rsidRPr="001073AA">
        <w:rPr>
          <w:rFonts w:ascii="Calibri" w:eastAsia="Calibri" w:hAnsi="Calibri" w:cs="Calibri"/>
          <w:sz w:val="24"/>
        </w:rPr>
        <w:t xml:space="preserve">Przew. zwróciła uwagę na fakt, że w momencie </w:t>
      </w:r>
      <w:r w:rsidR="001073AA" w:rsidRPr="001073AA">
        <w:rPr>
          <w:rFonts w:ascii="Calibri" w:eastAsia="Calibri" w:hAnsi="Calibri" w:cs="Calibri"/>
          <w:sz w:val="24"/>
        </w:rPr>
        <w:t xml:space="preserve">tworzenia RCS bardziej konkretnie wyłania się ustawowa rola </w:t>
      </w:r>
      <w:r w:rsidR="00D63A3E" w:rsidRPr="001073AA">
        <w:rPr>
          <w:rFonts w:ascii="Calibri" w:eastAsia="Calibri" w:hAnsi="Calibri" w:cs="Calibri"/>
          <w:sz w:val="24"/>
        </w:rPr>
        <w:t>RRS</w:t>
      </w:r>
      <w:r w:rsidR="001073AA" w:rsidRPr="001073AA">
        <w:rPr>
          <w:rFonts w:ascii="Calibri" w:eastAsia="Calibri" w:hAnsi="Calibri" w:cs="Calibri"/>
          <w:sz w:val="24"/>
        </w:rPr>
        <w:t>, która</w:t>
      </w:r>
      <w:r w:rsidR="00D63A3E" w:rsidRPr="001073AA">
        <w:rPr>
          <w:rFonts w:ascii="Calibri" w:eastAsia="Calibri" w:hAnsi="Calibri" w:cs="Calibri"/>
          <w:sz w:val="24"/>
        </w:rPr>
        <w:t xml:space="preserve"> </w:t>
      </w:r>
      <w:r w:rsidR="001073AA" w:rsidRPr="001073AA">
        <w:rPr>
          <w:rFonts w:ascii="Calibri" w:eastAsia="Calibri" w:hAnsi="Calibri" w:cs="Calibri"/>
          <w:sz w:val="24"/>
        </w:rPr>
        <w:t>po</w:t>
      </w:r>
      <w:r w:rsidR="00D63A3E" w:rsidRPr="001073AA">
        <w:rPr>
          <w:rFonts w:ascii="Calibri" w:eastAsia="Calibri" w:hAnsi="Calibri" w:cs="Calibri"/>
          <w:sz w:val="24"/>
        </w:rPr>
        <w:t>winna zabiegać o to</w:t>
      </w:r>
      <w:r w:rsidR="001073AA" w:rsidRPr="001073AA">
        <w:rPr>
          <w:rFonts w:ascii="Calibri" w:eastAsia="Calibri" w:hAnsi="Calibri" w:cs="Calibri"/>
          <w:sz w:val="24"/>
        </w:rPr>
        <w:t>,</w:t>
      </w:r>
      <w:r w:rsidR="00D63A3E" w:rsidRPr="001073AA">
        <w:rPr>
          <w:rFonts w:ascii="Calibri" w:eastAsia="Calibri" w:hAnsi="Calibri" w:cs="Calibri"/>
          <w:sz w:val="24"/>
        </w:rPr>
        <w:t xml:space="preserve"> aby była reprezentowana </w:t>
      </w:r>
      <w:r w:rsidR="0097784C" w:rsidRPr="001073AA">
        <w:rPr>
          <w:rFonts w:ascii="Calibri" w:eastAsia="Calibri" w:hAnsi="Calibri" w:cs="Calibri"/>
          <w:sz w:val="24"/>
        </w:rPr>
        <w:t xml:space="preserve">w komisjach doradczych np. </w:t>
      </w:r>
      <w:r w:rsidR="00D63A3E" w:rsidRPr="001073AA">
        <w:rPr>
          <w:rFonts w:ascii="Calibri" w:eastAsia="Calibri" w:hAnsi="Calibri" w:cs="Calibri"/>
          <w:sz w:val="24"/>
        </w:rPr>
        <w:t xml:space="preserve">przy ogłaszaniu konkursów, przy działaniach związanych </w:t>
      </w:r>
      <w:r w:rsidR="0097784C" w:rsidRPr="001073AA">
        <w:rPr>
          <w:rFonts w:ascii="Calibri" w:eastAsia="Calibri" w:hAnsi="Calibri" w:cs="Calibri"/>
          <w:sz w:val="24"/>
        </w:rPr>
        <w:t>opracowaniem założeń</w:t>
      </w:r>
      <w:r w:rsidR="001073AA" w:rsidRPr="001073AA">
        <w:rPr>
          <w:rFonts w:ascii="Calibri" w:eastAsia="Calibri" w:hAnsi="Calibri" w:cs="Calibri"/>
          <w:sz w:val="24"/>
        </w:rPr>
        <w:t>,</w:t>
      </w:r>
      <w:r w:rsidR="0097784C" w:rsidRPr="001073AA">
        <w:rPr>
          <w:rFonts w:ascii="Calibri" w:eastAsia="Calibri" w:hAnsi="Calibri" w:cs="Calibri"/>
          <w:sz w:val="24"/>
        </w:rPr>
        <w:t xml:space="preserve"> gremiów związanych także z jakością życia seniorów np. </w:t>
      </w:r>
      <w:r w:rsidR="00D63A3E" w:rsidRPr="001073AA">
        <w:rPr>
          <w:rFonts w:ascii="Calibri" w:eastAsia="Calibri" w:hAnsi="Calibri" w:cs="Calibri"/>
          <w:sz w:val="24"/>
        </w:rPr>
        <w:t xml:space="preserve">RBO. </w:t>
      </w:r>
    </w:p>
    <w:p w14:paraId="74667ADA" w14:textId="34367FD6" w:rsidR="001073AA" w:rsidRDefault="001073AA" w:rsidP="001073AA">
      <w:pPr>
        <w:spacing w:after="200" w:line="240" w:lineRule="auto"/>
        <w:ind w:left="709"/>
        <w:jc w:val="both"/>
        <w:rPr>
          <w:rFonts w:ascii="Calibri" w:eastAsia="Calibri" w:hAnsi="Calibri" w:cs="Calibri"/>
          <w:sz w:val="24"/>
        </w:rPr>
      </w:pPr>
      <w:r>
        <w:rPr>
          <w:rFonts w:ascii="Calibri" w:eastAsia="Calibri" w:hAnsi="Calibri" w:cs="Calibri"/>
          <w:sz w:val="24"/>
        </w:rPr>
        <w:t>Oba w/w gremia łączyć powinna realizacja dobrze pojętej polityki senioralnej w Rzeszowie.</w:t>
      </w:r>
    </w:p>
    <w:p w14:paraId="4F62D0C5" w14:textId="7B22C2B8" w:rsidR="00204F88" w:rsidRDefault="00D63A3E" w:rsidP="001073AA">
      <w:pPr>
        <w:spacing w:after="200" w:line="240" w:lineRule="auto"/>
        <w:ind w:left="709"/>
        <w:jc w:val="both"/>
        <w:rPr>
          <w:rFonts w:ascii="Calibri" w:eastAsia="Calibri" w:hAnsi="Calibri" w:cs="Calibri"/>
          <w:sz w:val="24"/>
        </w:rPr>
      </w:pPr>
      <w:r>
        <w:rPr>
          <w:rFonts w:ascii="Calibri" w:eastAsia="Calibri" w:hAnsi="Calibri" w:cs="Calibri"/>
          <w:sz w:val="24"/>
        </w:rPr>
        <w:t>RCS w swoich przedsięwzięciach ma charakter bardziej praktyczny, zaś RRS  legislacyjny.</w:t>
      </w:r>
    </w:p>
    <w:p w14:paraId="0C6F59D0" w14:textId="75BF2918" w:rsidR="00204F88" w:rsidRPr="001073AA" w:rsidRDefault="00D63A3E" w:rsidP="001073AA">
      <w:pPr>
        <w:pStyle w:val="Akapitzlist"/>
        <w:numPr>
          <w:ilvl w:val="0"/>
          <w:numId w:val="14"/>
        </w:numPr>
        <w:spacing w:after="200" w:line="240" w:lineRule="auto"/>
        <w:jc w:val="both"/>
        <w:rPr>
          <w:rFonts w:ascii="Calibri" w:eastAsia="Calibri" w:hAnsi="Calibri" w:cs="Calibri"/>
          <w:sz w:val="24"/>
        </w:rPr>
      </w:pPr>
      <w:r w:rsidRPr="001073AA">
        <w:rPr>
          <w:rFonts w:ascii="Calibri" w:eastAsia="Calibri" w:hAnsi="Calibri" w:cs="Calibri"/>
          <w:sz w:val="24"/>
        </w:rPr>
        <w:t xml:space="preserve">B. </w:t>
      </w:r>
      <w:proofErr w:type="spellStart"/>
      <w:r w:rsidRPr="001073AA">
        <w:rPr>
          <w:rFonts w:ascii="Calibri" w:eastAsia="Calibri" w:hAnsi="Calibri" w:cs="Calibri"/>
          <w:sz w:val="24"/>
        </w:rPr>
        <w:t>Stafiej</w:t>
      </w:r>
      <w:proofErr w:type="spellEnd"/>
      <w:r w:rsidRPr="001073AA">
        <w:rPr>
          <w:rFonts w:ascii="Calibri" w:eastAsia="Calibri" w:hAnsi="Calibri" w:cs="Calibri"/>
          <w:sz w:val="24"/>
        </w:rPr>
        <w:t xml:space="preserve"> podziękowała D. Wojnar- Płaza za uporządkowanie dokumentacji RRS od początku kadencji, zaś M. Wytrwał za dbanie o dokumentację Stowarzyszenia Kreatywny Senior w</w:t>
      </w:r>
      <w:r w:rsidR="00DF118E" w:rsidRPr="001073AA">
        <w:rPr>
          <w:rFonts w:ascii="Calibri" w:eastAsia="Calibri" w:hAnsi="Calibri" w:cs="Calibri"/>
          <w:sz w:val="24"/>
        </w:rPr>
        <w:t> </w:t>
      </w:r>
      <w:r w:rsidRPr="001073AA">
        <w:rPr>
          <w:rFonts w:ascii="Calibri" w:eastAsia="Calibri" w:hAnsi="Calibri" w:cs="Calibri"/>
          <w:sz w:val="24"/>
        </w:rPr>
        <w:t>Rzeszowie.</w:t>
      </w:r>
    </w:p>
    <w:p w14:paraId="26D52AC0" w14:textId="77777777" w:rsidR="00204F88" w:rsidRPr="001073AA" w:rsidRDefault="00D63A3E" w:rsidP="001073AA">
      <w:pPr>
        <w:pStyle w:val="Akapitzlist"/>
        <w:numPr>
          <w:ilvl w:val="0"/>
          <w:numId w:val="14"/>
        </w:numPr>
        <w:spacing w:after="200" w:line="240" w:lineRule="auto"/>
        <w:jc w:val="both"/>
        <w:rPr>
          <w:rFonts w:ascii="Calibri" w:eastAsia="Calibri" w:hAnsi="Calibri" w:cs="Calibri"/>
          <w:sz w:val="24"/>
        </w:rPr>
      </w:pPr>
      <w:r w:rsidRPr="001073AA">
        <w:rPr>
          <w:rFonts w:ascii="Calibri" w:eastAsia="Calibri" w:hAnsi="Calibri" w:cs="Calibri"/>
          <w:sz w:val="24"/>
        </w:rPr>
        <w:t>Poinformowała też zebranych, że trwają rozmowy mające na celu wyłonienie kandydata na pełnomocnika d/s osób starszych.</w:t>
      </w:r>
    </w:p>
    <w:p w14:paraId="5AD5C557" w14:textId="382F1A97" w:rsidR="00204F88" w:rsidRDefault="00D63A3E" w:rsidP="001073AA">
      <w:pPr>
        <w:pStyle w:val="Akapitzlist"/>
        <w:numPr>
          <w:ilvl w:val="0"/>
          <w:numId w:val="14"/>
        </w:numPr>
        <w:spacing w:after="200" w:line="240" w:lineRule="auto"/>
        <w:rPr>
          <w:rFonts w:ascii="Calibri" w:eastAsia="Calibri" w:hAnsi="Calibri" w:cs="Calibri"/>
          <w:sz w:val="24"/>
        </w:rPr>
      </w:pPr>
      <w:r w:rsidRPr="001073AA">
        <w:rPr>
          <w:rFonts w:ascii="Calibri" w:eastAsia="Calibri" w:hAnsi="Calibri" w:cs="Calibri"/>
          <w:sz w:val="24"/>
        </w:rPr>
        <w:t xml:space="preserve">Prosiła o upowszechnianiu informacji o poradach w ramach Telefonu Życzliwości oraz </w:t>
      </w:r>
      <w:r w:rsidRPr="001073AA">
        <w:rPr>
          <w:rFonts w:ascii="Calibri" w:eastAsia="Calibri" w:hAnsi="Calibri" w:cs="Calibri"/>
        </w:rPr>
        <w:t>o poradnictwie</w:t>
      </w:r>
      <w:r w:rsidRPr="001073AA">
        <w:rPr>
          <w:rFonts w:ascii="Calibri" w:eastAsia="Calibri" w:hAnsi="Calibri" w:cs="Calibri"/>
          <w:sz w:val="24"/>
        </w:rPr>
        <w:t xml:space="preserve"> psychologicznym i komputerowych (IT).</w:t>
      </w:r>
    </w:p>
    <w:p w14:paraId="021BD7B8" w14:textId="7BF6711E" w:rsidR="001073AA" w:rsidRDefault="001073AA" w:rsidP="001073AA">
      <w:pPr>
        <w:spacing w:after="200" w:line="240" w:lineRule="auto"/>
        <w:rPr>
          <w:rFonts w:ascii="Calibri" w:eastAsia="Calibri" w:hAnsi="Calibri" w:cs="Calibri"/>
          <w:sz w:val="24"/>
        </w:rPr>
      </w:pPr>
      <w:r>
        <w:rPr>
          <w:rFonts w:ascii="Calibri" w:eastAsia="Calibri" w:hAnsi="Calibri" w:cs="Calibri"/>
          <w:sz w:val="24"/>
        </w:rPr>
        <w:t xml:space="preserve">Uchwała z posiedzenia w załączeniu do protokołu. </w:t>
      </w:r>
    </w:p>
    <w:p w14:paraId="519BDAEA" w14:textId="77777777" w:rsidR="001073AA" w:rsidRPr="001073AA" w:rsidRDefault="001073AA" w:rsidP="001073AA">
      <w:pPr>
        <w:spacing w:after="200" w:line="240" w:lineRule="auto"/>
        <w:rPr>
          <w:rFonts w:ascii="Calibri" w:eastAsia="Calibri" w:hAnsi="Calibri" w:cs="Calibri"/>
          <w:sz w:val="24"/>
        </w:rPr>
      </w:pPr>
    </w:p>
    <w:p w14:paraId="56008048" w14:textId="77777777" w:rsidR="00204F88" w:rsidRDefault="00D63A3E" w:rsidP="00DF118E">
      <w:pPr>
        <w:spacing w:after="200" w:line="240" w:lineRule="auto"/>
        <w:jc w:val="both"/>
        <w:rPr>
          <w:rFonts w:ascii="Calibri" w:eastAsia="Calibri" w:hAnsi="Calibri" w:cs="Calibri"/>
          <w:sz w:val="24"/>
        </w:rPr>
      </w:pPr>
      <w:r>
        <w:rPr>
          <w:rFonts w:ascii="Calibri" w:eastAsia="Calibri" w:hAnsi="Calibri" w:cs="Calibri"/>
          <w:sz w:val="24"/>
        </w:rPr>
        <w:t>Na tym posiedzenie zakończono.</w:t>
      </w:r>
    </w:p>
    <w:p w14:paraId="6C4636A6" w14:textId="77777777" w:rsidR="00204F88" w:rsidRDefault="00D63A3E">
      <w:pPr>
        <w:spacing w:after="200" w:line="360" w:lineRule="auto"/>
        <w:jc w:val="both"/>
        <w:rPr>
          <w:rFonts w:ascii="Calibri" w:eastAsia="Calibri" w:hAnsi="Calibri" w:cs="Calibri"/>
          <w:sz w:val="24"/>
        </w:rPr>
      </w:pPr>
      <w:r>
        <w:rPr>
          <w:rFonts w:ascii="Calibri" w:eastAsia="Calibri" w:hAnsi="Calibri" w:cs="Calibri"/>
          <w:sz w:val="24"/>
        </w:rPr>
        <w:t>Protokołowała                                                                                         Przewodniczyła</w:t>
      </w:r>
    </w:p>
    <w:p w14:paraId="5CAB7F1B" w14:textId="77777777" w:rsidR="00204F88" w:rsidRDefault="00D63A3E">
      <w:pPr>
        <w:spacing w:after="200" w:line="360" w:lineRule="auto"/>
        <w:jc w:val="both"/>
        <w:rPr>
          <w:rFonts w:ascii="Calibri" w:eastAsia="Calibri" w:hAnsi="Calibri" w:cs="Calibri"/>
          <w:sz w:val="24"/>
        </w:rPr>
      </w:pPr>
      <w:r>
        <w:rPr>
          <w:rFonts w:ascii="Calibri" w:eastAsia="Calibri" w:hAnsi="Calibri" w:cs="Calibri"/>
          <w:sz w:val="24"/>
        </w:rPr>
        <w:t xml:space="preserve">Danuta Wojnar- Płaza                                                                                 Barbara </w:t>
      </w:r>
      <w:proofErr w:type="spellStart"/>
      <w:r>
        <w:rPr>
          <w:rFonts w:ascii="Calibri" w:eastAsia="Calibri" w:hAnsi="Calibri" w:cs="Calibri"/>
          <w:sz w:val="24"/>
        </w:rPr>
        <w:t>Stafiej</w:t>
      </w:r>
      <w:proofErr w:type="spellEnd"/>
    </w:p>
    <w:p w14:paraId="3A3811F0" w14:textId="77777777" w:rsidR="00204F88" w:rsidRDefault="00204F88">
      <w:pPr>
        <w:spacing w:after="200" w:line="360" w:lineRule="auto"/>
        <w:jc w:val="both"/>
        <w:rPr>
          <w:rFonts w:ascii="Calibri" w:eastAsia="Calibri" w:hAnsi="Calibri" w:cs="Calibri"/>
          <w:sz w:val="24"/>
        </w:rPr>
      </w:pPr>
    </w:p>
    <w:p w14:paraId="141509F1" w14:textId="77777777" w:rsidR="00204F88" w:rsidRDefault="00204F88">
      <w:pPr>
        <w:spacing w:after="200" w:line="360" w:lineRule="auto"/>
        <w:ind w:left="714"/>
        <w:jc w:val="both"/>
        <w:rPr>
          <w:rFonts w:ascii="Calibri" w:eastAsia="Calibri" w:hAnsi="Calibri" w:cs="Calibri"/>
          <w:sz w:val="24"/>
        </w:rPr>
      </w:pPr>
    </w:p>
    <w:p w14:paraId="062B2FA8" w14:textId="77777777" w:rsidR="00204F88" w:rsidRDefault="00204F88">
      <w:pPr>
        <w:spacing w:after="200" w:line="276" w:lineRule="auto"/>
        <w:rPr>
          <w:rFonts w:ascii="Calibri" w:eastAsia="Calibri" w:hAnsi="Calibri" w:cs="Calibri"/>
        </w:rPr>
      </w:pPr>
    </w:p>
    <w:sectPr w:rsidR="00204F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78FD" w14:textId="77777777" w:rsidR="00A05ACA" w:rsidRDefault="00A05ACA" w:rsidP="006D796E">
      <w:pPr>
        <w:spacing w:after="0" w:line="240" w:lineRule="auto"/>
      </w:pPr>
      <w:r>
        <w:separator/>
      </w:r>
    </w:p>
  </w:endnote>
  <w:endnote w:type="continuationSeparator" w:id="0">
    <w:p w14:paraId="6528BC42" w14:textId="77777777" w:rsidR="00A05ACA" w:rsidRDefault="00A05ACA" w:rsidP="006D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609068"/>
      <w:docPartObj>
        <w:docPartGallery w:val="Page Numbers (Bottom of Page)"/>
        <w:docPartUnique/>
      </w:docPartObj>
    </w:sdtPr>
    <w:sdtContent>
      <w:p w14:paraId="41DC1F66" w14:textId="7864D3CE" w:rsidR="006D796E" w:rsidRDefault="006D796E">
        <w:pPr>
          <w:pStyle w:val="Stopka"/>
          <w:jc w:val="right"/>
        </w:pPr>
        <w:r>
          <w:fldChar w:fldCharType="begin"/>
        </w:r>
        <w:r>
          <w:instrText>PAGE   \* MERGEFORMAT</w:instrText>
        </w:r>
        <w:r>
          <w:fldChar w:fldCharType="separate"/>
        </w:r>
        <w:r>
          <w:t>2</w:t>
        </w:r>
        <w:r>
          <w:fldChar w:fldCharType="end"/>
        </w:r>
      </w:p>
    </w:sdtContent>
  </w:sdt>
  <w:p w14:paraId="2992DFC0" w14:textId="77777777" w:rsidR="006D796E" w:rsidRDefault="006D79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D00A" w14:textId="77777777" w:rsidR="00A05ACA" w:rsidRDefault="00A05ACA" w:rsidP="006D796E">
      <w:pPr>
        <w:spacing w:after="0" w:line="240" w:lineRule="auto"/>
      </w:pPr>
      <w:r>
        <w:separator/>
      </w:r>
    </w:p>
  </w:footnote>
  <w:footnote w:type="continuationSeparator" w:id="0">
    <w:p w14:paraId="44759366" w14:textId="77777777" w:rsidR="00A05ACA" w:rsidRDefault="00A05ACA" w:rsidP="006D7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6E5"/>
    <w:multiLevelType w:val="hybridMultilevel"/>
    <w:tmpl w:val="15B8A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B6867"/>
    <w:multiLevelType w:val="hybridMultilevel"/>
    <w:tmpl w:val="E7A2D266"/>
    <w:lvl w:ilvl="0" w:tplc="04150001">
      <w:start w:val="1"/>
      <w:numFmt w:val="bullet"/>
      <w:lvlText w:val=""/>
      <w:lvlJc w:val="left"/>
      <w:pPr>
        <w:ind w:left="1099" w:hanging="360"/>
      </w:pPr>
      <w:rPr>
        <w:rFonts w:ascii="Symbol" w:hAnsi="Symbol" w:hint="default"/>
      </w:rPr>
    </w:lvl>
    <w:lvl w:ilvl="1" w:tplc="04150003" w:tentative="1">
      <w:start w:val="1"/>
      <w:numFmt w:val="bullet"/>
      <w:lvlText w:val="o"/>
      <w:lvlJc w:val="left"/>
      <w:pPr>
        <w:ind w:left="1819" w:hanging="360"/>
      </w:pPr>
      <w:rPr>
        <w:rFonts w:ascii="Courier New" w:hAnsi="Courier New" w:hint="default"/>
      </w:rPr>
    </w:lvl>
    <w:lvl w:ilvl="2" w:tplc="04150005" w:tentative="1">
      <w:start w:val="1"/>
      <w:numFmt w:val="bullet"/>
      <w:lvlText w:val=""/>
      <w:lvlJc w:val="left"/>
      <w:pPr>
        <w:ind w:left="2539" w:hanging="360"/>
      </w:pPr>
      <w:rPr>
        <w:rFonts w:ascii="Wingdings" w:hAnsi="Wingdings" w:hint="default"/>
      </w:rPr>
    </w:lvl>
    <w:lvl w:ilvl="3" w:tplc="04150001" w:tentative="1">
      <w:start w:val="1"/>
      <w:numFmt w:val="bullet"/>
      <w:lvlText w:val=""/>
      <w:lvlJc w:val="left"/>
      <w:pPr>
        <w:ind w:left="3259" w:hanging="360"/>
      </w:pPr>
      <w:rPr>
        <w:rFonts w:ascii="Symbol" w:hAnsi="Symbol" w:hint="default"/>
      </w:rPr>
    </w:lvl>
    <w:lvl w:ilvl="4" w:tplc="04150003" w:tentative="1">
      <w:start w:val="1"/>
      <w:numFmt w:val="bullet"/>
      <w:lvlText w:val="o"/>
      <w:lvlJc w:val="left"/>
      <w:pPr>
        <w:ind w:left="3979" w:hanging="360"/>
      </w:pPr>
      <w:rPr>
        <w:rFonts w:ascii="Courier New" w:hAnsi="Courier New" w:hint="default"/>
      </w:rPr>
    </w:lvl>
    <w:lvl w:ilvl="5" w:tplc="04150005" w:tentative="1">
      <w:start w:val="1"/>
      <w:numFmt w:val="bullet"/>
      <w:lvlText w:val=""/>
      <w:lvlJc w:val="left"/>
      <w:pPr>
        <w:ind w:left="4699" w:hanging="360"/>
      </w:pPr>
      <w:rPr>
        <w:rFonts w:ascii="Wingdings" w:hAnsi="Wingdings" w:hint="default"/>
      </w:rPr>
    </w:lvl>
    <w:lvl w:ilvl="6" w:tplc="04150001" w:tentative="1">
      <w:start w:val="1"/>
      <w:numFmt w:val="bullet"/>
      <w:lvlText w:val=""/>
      <w:lvlJc w:val="left"/>
      <w:pPr>
        <w:ind w:left="5419" w:hanging="360"/>
      </w:pPr>
      <w:rPr>
        <w:rFonts w:ascii="Symbol" w:hAnsi="Symbol" w:hint="default"/>
      </w:rPr>
    </w:lvl>
    <w:lvl w:ilvl="7" w:tplc="04150003" w:tentative="1">
      <w:start w:val="1"/>
      <w:numFmt w:val="bullet"/>
      <w:lvlText w:val="o"/>
      <w:lvlJc w:val="left"/>
      <w:pPr>
        <w:ind w:left="6139" w:hanging="360"/>
      </w:pPr>
      <w:rPr>
        <w:rFonts w:ascii="Courier New" w:hAnsi="Courier New" w:hint="default"/>
      </w:rPr>
    </w:lvl>
    <w:lvl w:ilvl="8" w:tplc="04150005" w:tentative="1">
      <w:start w:val="1"/>
      <w:numFmt w:val="bullet"/>
      <w:lvlText w:val=""/>
      <w:lvlJc w:val="left"/>
      <w:pPr>
        <w:ind w:left="6859" w:hanging="360"/>
      </w:pPr>
      <w:rPr>
        <w:rFonts w:ascii="Wingdings" w:hAnsi="Wingdings" w:hint="default"/>
      </w:rPr>
    </w:lvl>
  </w:abstractNum>
  <w:abstractNum w:abstractNumId="2" w15:restartNumberingAfterBreak="0">
    <w:nsid w:val="24175245"/>
    <w:multiLevelType w:val="hybridMultilevel"/>
    <w:tmpl w:val="D8BE8E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C499A"/>
    <w:multiLevelType w:val="hybridMultilevel"/>
    <w:tmpl w:val="BEB0E5EC"/>
    <w:lvl w:ilvl="0" w:tplc="0415000F">
      <w:start w:val="1"/>
      <w:numFmt w:val="decimal"/>
      <w:lvlText w:val="%1."/>
      <w:lvlJc w:val="left"/>
      <w:pPr>
        <w:ind w:left="1099" w:hanging="360"/>
      </w:pPr>
      <w:rPr>
        <w:rFonts w:hint="default"/>
      </w:rPr>
    </w:lvl>
    <w:lvl w:ilvl="1" w:tplc="04150003" w:tentative="1">
      <w:start w:val="1"/>
      <w:numFmt w:val="bullet"/>
      <w:lvlText w:val="o"/>
      <w:lvlJc w:val="left"/>
      <w:pPr>
        <w:ind w:left="1819" w:hanging="360"/>
      </w:pPr>
      <w:rPr>
        <w:rFonts w:ascii="Courier New" w:hAnsi="Courier New" w:hint="default"/>
      </w:rPr>
    </w:lvl>
    <w:lvl w:ilvl="2" w:tplc="04150005" w:tentative="1">
      <w:start w:val="1"/>
      <w:numFmt w:val="bullet"/>
      <w:lvlText w:val=""/>
      <w:lvlJc w:val="left"/>
      <w:pPr>
        <w:ind w:left="2539" w:hanging="360"/>
      </w:pPr>
      <w:rPr>
        <w:rFonts w:ascii="Wingdings" w:hAnsi="Wingdings" w:hint="default"/>
      </w:rPr>
    </w:lvl>
    <w:lvl w:ilvl="3" w:tplc="04150001" w:tentative="1">
      <w:start w:val="1"/>
      <w:numFmt w:val="bullet"/>
      <w:lvlText w:val=""/>
      <w:lvlJc w:val="left"/>
      <w:pPr>
        <w:ind w:left="3259" w:hanging="360"/>
      </w:pPr>
      <w:rPr>
        <w:rFonts w:ascii="Symbol" w:hAnsi="Symbol" w:hint="default"/>
      </w:rPr>
    </w:lvl>
    <w:lvl w:ilvl="4" w:tplc="04150003" w:tentative="1">
      <w:start w:val="1"/>
      <w:numFmt w:val="bullet"/>
      <w:lvlText w:val="o"/>
      <w:lvlJc w:val="left"/>
      <w:pPr>
        <w:ind w:left="3979" w:hanging="360"/>
      </w:pPr>
      <w:rPr>
        <w:rFonts w:ascii="Courier New" w:hAnsi="Courier New" w:hint="default"/>
      </w:rPr>
    </w:lvl>
    <w:lvl w:ilvl="5" w:tplc="04150005" w:tentative="1">
      <w:start w:val="1"/>
      <w:numFmt w:val="bullet"/>
      <w:lvlText w:val=""/>
      <w:lvlJc w:val="left"/>
      <w:pPr>
        <w:ind w:left="4699" w:hanging="360"/>
      </w:pPr>
      <w:rPr>
        <w:rFonts w:ascii="Wingdings" w:hAnsi="Wingdings" w:hint="default"/>
      </w:rPr>
    </w:lvl>
    <w:lvl w:ilvl="6" w:tplc="04150001" w:tentative="1">
      <w:start w:val="1"/>
      <w:numFmt w:val="bullet"/>
      <w:lvlText w:val=""/>
      <w:lvlJc w:val="left"/>
      <w:pPr>
        <w:ind w:left="5419" w:hanging="360"/>
      </w:pPr>
      <w:rPr>
        <w:rFonts w:ascii="Symbol" w:hAnsi="Symbol" w:hint="default"/>
      </w:rPr>
    </w:lvl>
    <w:lvl w:ilvl="7" w:tplc="04150003" w:tentative="1">
      <w:start w:val="1"/>
      <w:numFmt w:val="bullet"/>
      <w:lvlText w:val="o"/>
      <w:lvlJc w:val="left"/>
      <w:pPr>
        <w:ind w:left="6139" w:hanging="360"/>
      </w:pPr>
      <w:rPr>
        <w:rFonts w:ascii="Courier New" w:hAnsi="Courier New" w:hint="default"/>
      </w:rPr>
    </w:lvl>
    <w:lvl w:ilvl="8" w:tplc="04150005" w:tentative="1">
      <w:start w:val="1"/>
      <w:numFmt w:val="bullet"/>
      <w:lvlText w:val=""/>
      <w:lvlJc w:val="left"/>
      <w:pPr>
        <w:ind w:left="6859" w:hanging="360"/>
      </w:pPr>
      <w:rPr>
        <w:rFonts w:ascii="Wingdings" w:hAnsi="Wingdings" w:hint="default"/>
      </w:rPr>
    </w:lvl>
  </w:abstractNum>
  <w:abstractNum w:abstractNumId="4" w15:restartNumberingAfterBreak="0">
    <w:nsid w:val="29C828A7"/>
    <w:multiLevelType w:val="multilevel"/>
    <w:tmpl w:val="9E98A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D21D00"/>
    <w:multiLevelType w:val="hybridMultilevel"/>
    <w:tmpl w:val="017A1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DA792F"/>
    <w:multiLevelType w:val="multilevel"/>
    <w:tmpl w:val="CB60C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DC1ADF"/>
    <w:multiLevelType w:val="hybridMultilevel"/>
    <w:tmpl w:val="04B26D48"/>
    <w:lvl w:ilvl="0" w:tplc="55761078">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C74765"/>
    <w:multiLevelType w:val="multilevel"/>
    <w:tmpl w:val="414ED3C8"/>
    <w:lvl w:ilvl="0">
      <w:start w:val="6"/>
      <w:numFmt w:val="upperRoman"/>
      <w:lvlText w:val="%1."/>
      <w:lvlJc w:val="left"/>
      <w:pPr>
        <w:ind w:left="0" w:firstLine="0"/>
      </w:pPr>
      <w:rPr>
        <w:rFonts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1B50B03"/>
    <w:multiLevelType w:val="multilevel"/>
    <w:tmpl w:val="631EF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B42DE6"/>
    <w:multiLevelType w:val="hybridMultilevel"/>
    <w:tmpl w:val="D4428C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A947D1"/>
    <w:multiLevelType w:val="multilevel"/>
    <w:tmpl w:val="A6E4F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7021BD"/>
    <w:multiLevelType w:val="hybridMultilevel"/>
    <w:tmpl w:val="27648606"/>
    <w:lvl w:ilvl="0" w:tplc="55761078">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B21226"/>
    <w:multiLevelType w:val="hybridMultilevel"/>
    <w:tmpl w:val="CD2C9956"/>
    <w:lvl w:ilvl="0" w:tplc="04150001">
      <w:start w:val="1"/>
      <w:numFmt w:val="bullet"/>
      <w:lvlText w:val=""/>
      <w:lvlJc w:val="left"/>
      <w:pPr>
        <w:ind w:left="1819" w:hanging="360"/>
      </w:pPr>
      <w:rPr>
        <w:rFonts w:ascii="Symbol" w:hAnsi="Symbol" w:hint="default"/>
      </w:rPr>
    </w:lvl>
    <w:lvl w:ilvl="1" w:tplc="04150003" w:tentative="1">
      <w:start w:val="1"/>
      <w:numFmt w:val="bullet"/>
      <w:lvlText w:val="o"/>
      <w:lvlJc w:val="left"/>
      <w:pPr>
        <w:ind w:left="2539" w:hanging="360"/>
      </w:pPr>
      <w:rPr>
        <w:rFonts w:ascii="Courier New" w:hAnsi="Courier New" w:cs="Courier New" w:hint="default"/>
      </w:rPr>
    </w:lvl>
    <w:lvl w:ilvl="2" w:tplc="04150005" w:tentative="1">
      <w:start w:val="1"/>
      <w:numFmt w:val="bullet"/>
      <w:lvlText w:val=""/>
      <w:lvlJc w:val="left"/>
      <w:pPr>
        <w:ind w:left="3259" w:hanging="360"/>
      </w:pPr>
      <w:rPr>
        <w:rFonts w:ascii="Wingdings" w:hAnsi="Wingdings" w:hint="default"/>
      </w:rPr>
    </w:lvl>
    <w:lvl w:ilvl="3" w:tplc="04150001" w:tentative="1">
      <w:start w:val="1"/>
      <w:numFmt w:val="bullet"/>
      <w:lvlText w:val=""/>
      <w:lvlJc w:val="left"/>
      <w:pPr>
        <w:ind w:left="3979" w:hanging="360"/>
      </w:pPr>
      <w:rPr>
        <w:rFonts w:ascii="Symbol" w:hAnsi="Symbol" w:hint="default"/>
      </w:rPr>
    </w:lvl>
    <w:lvl w:ilvl="4" w:tplc="04150003" w:tentative="1">
      <w:start w:val="1"/>
      <w:numFmt w:val="bullet"/>
      <w:lvlText w:val="o"/>
      <w:lvlJc w:val="left"/>
      <w:pPr>
        <w:ind w:left="4699" w:hanging="360"/>
      </w:pPr>
      <w:rPr>
        <w:rFonts w:ascii="Courier New" w:hAnsi="Courier New" w:cs="Courier New" w:hint="default"/>
      </w:rPr>
    </w:lvl>
    <w:lvl w:ilvl="5" w:tplc="04150005" w:tentative="1">
      <w:start w:val="1"/>
      <w:numFmt w:val="bullet"/>
      <w:lvlText w:val=""/>
      <w:lvlJc w:val="left"/>
      <w:pPr>
        <w:ind w:left="5419" w:hanging="360"/>
      </w:pPr>
      <w:rPr>
        <w:rFonts w:ascii="Wingdings" w:hAnsi="Wingdings" w:hint="default"/>
      </w:rPr>
    </w:lvl>
    <w:lvl w:ilvl="6" w:tplc="04150001" w:tentative="1">
      <w:start w:val="1"/>
      <w:numFmt w:val="bullet"/>
      <w:lvlText w:val=""/>
      <w:lvlJc w:val="left"/>
      <w:pPr>
        <w:ind w:left="6139" w:hanging="360"/>
      </w:pPr>
      <w:rPr>
        <w:rFonts w:ascii="Symbol" w:hAnsi="Symbol" w:hint="default"/>
      </w:rPr>
    </w:lvl>
    <w:lvl w:ilvl="7" w:tplc="04150003" w:tentative="1">
      <w:start w:val="1"/>
      <w:numFmt w:val="bullet"/>
      <w:lvlText w:val="o"/>
      <w:lvlJc w:val="left"/>
      <w:pPr>
        <w:ind w:left="6859" w:hanging="360"/>
      </w:pPr>
      <w:rPr>
        <w:rFonts w:ascii="Courier New" w:hAnsi="Courier New" w:cs="Courier New" w:hint="default"/>
      </w:rPr>
    </w:lvl>
    <w:lvl w:ilvl="8" w:tplc="04150005" w:tentative="1">
      <w:start w:val="1"/>
      <w:numFmt w:val="bullet"/>
      <w:lvlText w:val=""/>
      <w:lvlJc w:val="left"/>
      <w:pPr>
        <w:ind w:left="7579"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8"/>
  </w:num>
  <w:num w:numId="6">
    <w:abstractNumId w:val="12"/>
  </w:num>
  <w:num w:numId="7">
    <w:abstractNumId w:val="7"/>
  </w:num>
  <w:num w:numId="8">
    <w:abstractNumId w:val="2"/>
  </w:num>
  <w:num w:numId="9">
    <w:abstractNumId w:val="1"/>
  </w:num>
  <w:num w:numId="10">
    <w:abstractNumId w:val="3"/>
  </w:num>
  <w:num w:numId="11">
    <w:abstractNumId w:val="13"/>
  </w:num>
  <w:num w:numId="12">
    <w:abstractNumId w:val="10"/>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8"/>
    <w:rsid w:val="00075385"/>
    <w:rsid w:val="001073AA"/>
    <w:rsid w:val="001A0D3F"/>
    <w:rsid w:val="00204F88"/>
    <w:rsid w:val="00534CE3"/>
    <w:rsid w:val="006D796E"/>
    <w:rsid w:val="00834BF2"/>
    <w:rsid w:val="0097784C"/>
    <w:rsid w:val="00A05ACA"/>
    <w:rsid w:val="00CD72FA"/>
    <w:rsid w:val="00D21004"/>
    <w:rsid w:val="00D63A3E"/>
    <w:rsid w:val="00DF11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79FA"/>
  <w15:docId w15:val="{C5E579E2-9A3D-4D59-99B0-2BBC267B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0D3F"/>
    <w:pPr>
      <w:ind w:left="720"/>
      <w:contextualSpacing/>
    </w:pPr>
  </w:style>
  <w:style w:type="character" w:styleId="Odwoaniedokomentarza">
    <w:name w:val="annotation reference"/>
    <w:basedOn w:val="Domylnaczcionkaakapitu"/>
    <w:uiPriority w:val="99"/>
    <w:semiHidden/>
    <w:unhideWhenUsed/>
    <w:rsid w:val="00CD72FA"/>
    <w:rPr>
      <w:sz w:val="16"/>
      <w:szCs w:val="16"/>
    </w:rPr>
  </w:style>
  <w:style w:type="paragraph" w:styleId="Tekstkomentarza">
    <w:name w:val="annotation text"/>
    <w:basedOn w:val="Normalny"/>
    <w:link w:val="TekstkomentarzaZnak"/>
    <w:uiPriority w:val="99"/>
    <w:semiHidden/>
    <w:unhideWhenUsed/>
    <w:rsid w:val="00CD72FA"/>
    <w:pPr>
      <w:spacing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semiHidden/>
    <w:rsid w:val="00CD72FA"/>
    <w:rPr>
      <w:rFonts w:eastAsiaTheme="minorHAnsi"/>
      <w:sz w:val="20"/>
      <w:szCs w:val="20"/>
      <w:lang w:eastAsia="en-US"/>
    </w:rPr>
  </w:style>
  <w:style w:type="paragraph" w:styleId="Nagwek">
    <w:name w:val="header"/>
    <w:basedOn w:val="Normalny"/>
    <w:link w:val="NagwekZnak"/>
    <w:uiPriority w:val="99"/>
    <w:unhideWhenUsed/>
    <w:rsid w:val="006D79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796E"/>
  </w:style>
  <w:style w:type="paragraph" w:styleId="Stopka">
    <w:name w:val="footer"/>
    <w:basedOn w:val="Normalny"/>
    <w:link w:val="StopkaZnak"/>
    <w:uiPriority w:val="99"/>
    <w:unhideWhenUsed/>
    <w:rsid w:val="006D79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2550</Words>
  <Characters>15306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szykil.044</cp:lastModifiedBy>
  <cp:revision>2</cp:revision>
  <dcterms:created xsi:type="dcterms:W3CDTF">2021-09-09T20:29:00Z</dcterms:created>
  <dcterms:modified xsi:type="dcterms:W3CDTF">2021-09-09T20:29:00Z</dcterms:modified>
</cp:coreProperties>
</file>